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9D6" w:rsidRPr="002E19D6" w:rsidRDefault="002E19D6" w:rsidP="002E19D6">
      <w:pPr>
        <w:ind w:left="9923" w:right="-60"/>
        <w:jc w:val="center"/>
        <w:rPr>
          <w:rFonts w:ascii="Times New Roman" w:hAnsi="Times New Roman" w:cs="Times New Roman"/>
          <w:b/>
          <w:sz w:val="28"/>
          <w:szCs w:val="28"/>
        </w:rPr>
      </w:pPr>
      <w:r w:rsidRPr="002E19D6">
        <w:rPr>
          <w:rFonts w:ascii="Times New Roman" w:hAnsi="Times New Roman" w:cs="Times New Roman"/>
          <w:b/>
          <w:sz w:val="28"/>
          <w:szCs w:val="28"/>
        </w:rPr>
        <w:t>УТВЕРЖДАЮ</w:t>
      </w:r>
    </w:p>
    <w:p w:rsidR="002E19D6" w:rsidRPr="002E19D6" w:rsidRDefault="002E19D6" w:rsidP="002E19D6">
      <w:pPr>
        <w:ind w:left="9923" w:right="-60"/>
        <w:jc w:val="both"/>
        <w:rPr>
          <w:rFonts w:ascii="Times New Roman" w:hAnsi="Times New Roman" w:cs="Times New Roman"/>
          <w:b/>
          <w:sz w:val="28"/>
          <w:szCs w:val="28"/>
        </w:rPr>
      </w:pPr>
      <w:r w:rsidRPr="002E19D6">
        <w:rPr>
          <w:rFonts w:ascii="Times New Roman" w:hAnsi="Times New Roman" w:cs="Times New Roman"/>
          <w:b/>
          <w:sz w:val="28"/>
          <w:szCs w:val="28"/>
        </w:rPr>
        <w:t xml:space="preserve">Директор Федерального бюджетного учреждения науки «Омский научно-исследовательский институт природно-очаговых инфекций» Федеральной службы по надзору в сфере защиты прав потребителей и благополучия человека </w:t>
      </w:r>
    </w:p>
    <w:p w:rsidR="002E19D6" w:rsidRPr="002E19D6" w:rsidRDefault="002E19D6" w:rsidP="002E19D6">
      <w:pPr>
        <w:ind w:left="697" w:right="-60" w:firstLine="9923"/>
        <w:rPr>
          <w:rFonts w:ascii="Times New Roman" w:hAnsi="Times New Roman" w:cs="Times New Roman"/>
          <w:b/>
          <w:sz w:val="28"/>
          <w:szCs w:val="28"/>
        </w:rPr>
      </w:pPr>
    </w:p>
    <w:p w:rsidR="002E19D6" w:rsidRPr="002E19D6" w:rsidRDefault="002E19D6" w:rsidP="002E19D6">
      <w:pPr>
        <w:ind w:left="697" w:right="-60" w:firstLine="9368"/>
        <w:rPr>
          <w:rFonts w:ascii="Times New Roman" w:hAnsi="Times New Roman" w:cs="Times New Roman"/>
          <w:b/>
          <w:sz w:val="28"/>
          <w:szCs w:val="28"/>
        </w:rPr>
      </w:pPr>
      <w:r w:rsidRPr="002E19D6">
        <w:rPr>
          <w:rFonts w:ascii="Times New Roman" w:hAnsi="Times New Roman" w:cs="Times New Roman"/>
          <w:b/>
          <w:sz w:val="28"/>
          <w:szCs w:val="28"/>
        </w:rPr>
        <w:t>_________________________ С.В. Штрек</w:t>
      </w:r>
    </w:p>
    <w:p w:rsidR="002E19D6" w:rsidRPr="002E19D6" w:rsidRDefault="002E19D6" w:rsidP="002E19D6">
      <w:pPr>
        <w:ind w:left="697" w:right="-60" w:firstLine="9923"/>
        <w:rPr>
          <w:rFonts w:ascii="Times New Roman" w:hAnsi="Times New Roman" w:cs="Times New Roman"/>
          <w:b/>
          <w:sz w:val="28"/>
          <w:szCs w:val="28"/>
        </w:rPr>
      </w:pPr>
    </w:p>
    <w:p w:rsidR="002E19D6" w:rsidRPr="002E19D6" w:rsidRDefault="002E19D6" w:rsidP="002E19D6">
      <w:pPr>
        <w:ind w:left="1405" w:right="-60" w:firstLine="8660"/>
        <w:rPr>
          <w:rFonts w:ascii="Times New Roman" w:hAnsi="Times New Roman" w:cs="Times New Roman"/>
          <w:b/>
          <w:sz w:val="28"/>
          <w:szCs w:val="28"/>
        </w:rPr>
      </w:pPr>
      <w:r w:rsidRPr="002E19D6">
        <w:rPr>
          <w:rFonts w:ascii="Times New Roman" w:hAnsi="Times New Roman" w:cs="Times New Roman"/>
          <w:b/>
          <w:sz w:val="28"/>
          <w:szCs w:val="28"/>
        </w:rPr>
        <w:t>«_______» _____________________   202</w:t>
      </w:r>
      <w:r w:rsidR="00AD62A0">
        <w:rPr>
          <w:rFonts w:ascii="Times New Roman" w:hAnsi="Times New Roman" w:cs="Times New Roman"/>
          <w:b/>
          <w:sz w:val="28"/>
          <w:szCs w:val="28"/>
        </w:rPr>
        <w:t>6</w:t>
      </w:r>
      <w:r w:rsidRPr="002E19D6">
        <w:rPr>
          <w:rFonts w:ascii="Times New Roman" w:hAnsi="Times New Roman" w:cs="Times New Roman"/>
          <w:b/>
          <w:sz w:val="28"/>
          <w:szCs w:val="28"/>
        </w:rPr>
        <w:t xml:space="preserve"> г.</w:t>
      </w:r>
    </w:p>
    <w:p w:rsidR="002E19D6" w:rsidRPr="002A259B" w:rsidRDefault="002E19D6" w:rsidP="002E19D6">
      <w:pPr>
        <w:ind w:right="-60"/>
        <w:jc w:val="center"/>
        <w:rPr>
          <w:b/>
          <w:sz w:val="28"/>
          <w:szCs w:val="28"/>
        </w:rPr>
      </w:pPr>
    </w:p>
    <w:p w:rsidR="002E19D6" w:rsidRPr="002A259B" w:rsidRDefault="002E19D6" w:rsidP="002E19D6">
      <w:pPr>
        <w:ind w:right="-60"/>
        <w:jc w:val="center"/>
        <w:rPr>
          <w:b/>
          <w:sz w:val="28"/>
          <w:szCs w:val="28"/>
        </w:rPr>
      </w:pPr>
    </w:p>
    <w:p w:rsidR="002E19D6" w:rsidRPr="002A259B" w:rsidRDefault="002E19D6" w:rsidP="002E19D6">
      <w:pPr>
        <w:ind w:right="-60"/>
        <w:jc w:val="center"/>
        <w:rPr>
          <w:b/>
          <w:sz w:val="32"/>
          <w:szCs w:val="32"/>
        </w:rPr>
      </w:pPr>
    </w:p>
    <w:p w:rsidR="002E19D6" w:rsidRPr="002E19D6" w:rsidRDefault="002E19D6" w:rsidP="002E19D6">
      <w:pPr>
        <w:ind w:right="-60"/>
        <w:jc w:val="center"/>
        <w:rPr>
          <w:rFonts w:ascii="Times New Roman" w:hAnsi="Times New Roman" w:cs="Times New Roman"/>
          <w:b/>
          <w:sz w:val="40"/>
          <w:szCs w:val="40"/>
        </w:rPr>
      </w:pPr>
      <w:r w:rsidRPr="002E19D6">
        <w:rPr>
          <w:rFonts w:ascii="Times New Roman" w:hAnsi="Times New Roman" w:cs="Times New Roman"/>
          <w:b/>
          <w:sz w:val="40"/>
          <w:szCs w:val="40"/>
        </w:rPr>
        <w:t>ОТЧЕТ</w:t>
      </w:r>
    </w:p>
    <w:p w:rsidR="002E19D6" w:rsidRPr="002E19D6" w:rsidRDefault="002E19D6" w:rsidP="002E19D6">
      <w:pPr>
        <w:ind w:right="-60"/>
        <w:jc w:val="center"/>
        <w:rPr>
          <w:rFonts w:ascii="Times New Roman" w:hAnsi="Times New Roman" w:cs="Times New Roman"/>
          <w:b/>
          <w:sz w:val="40"/>
          <w:szCs w:val="40"/>
        </w:rPr>
      </w:pPr>
      <w:r w:rsidRPr="002E19D6">
        <w:rPr>
          <w:rFonts w:ascii="Times New Roman" w:hAnsi="Times New Roman" w:cs="Times New Roman"/>
          <w:b/>
          <w:sz w:val="40"/>
          <w:szCs w:val="40"/>
        </w:rPr>
        <w:t xml:space="preserve">об основных мероприятиях Федерального бюджетного учреждения науки </w:t>
      </w:r>
    </w:p>
    <w:p w:rsidR="002E19D6" w:rsidRPr="002E19D6" w:rsidRDefault="002E19D6" w:rsidP="002E19D6">
      <w:pPr>
        <w:ind w:right="-60"/>
        <w:jc w:val="center"/>
        <w:rPr>
          <w:rFonts w:ascii="Times New Roman" w:hAnsi="Times New Roman" w:cs="Times New Roman"/>
          <w:b/>
          <w:sz w:val="40"/>
          <w:szCs w:val="40"/>
        </w:rPr>
      </w:pPr>
      <w:r w:rsidRPr="002E19D6">
        <w:rPr>
          <w:rFonts w:ascii="Times New Roman" w:hAnsi="Times New Roman" w:cs="Times New Roman"/>
          <w:b/>
          <w:sz w:val="40"/>
          <w:szCs w:val="40"/>
        </w:rPr>
        <w:t xml:space="preserve">«Омский научно-исследовательский институт природно-очаговых инфекций» </w:t>
      </w:r>
    </w:p>
    <w:p w:rsidR="002E19D6" w:rsidRPr="002E19D6" w:rsidRDefault="002E19D6" w:rsidP="002E19D6">
      <w:pPr>
        <w:ind w:right="-60"/>
        <w:jc w:val="center"/>
        <w:rPr>
          <w:rFonts w:ascii="Times New Roman" w:hAnsi="Times New Roman" w:cs="Times New Roman"/>
          <w:b/>
          <w:sz w:val="40"/>
          <w:szCs w:val="40"/>
        </w:rPr>
      </w:pPr>
      <w:r w:rsidRPr="002E19D6">
        <w:rPr>
          <w:rFonts w:ascii="Times New Roman" w:hAnsi="Times New Roman" w:cs="Times New Roman"/>
          <w:b/>
          <w:sz w:val="40"/>
          <w:szCs w:val="40"/>
        </w:rPr>
        <w:t>Федеральной службы по надзору в сфере защиты прав потребителей и благополучия человека</w:t>
      </w:r>
      <w:r>
        <w:rPr>
          <w:rFonts w:ascii="Times New Roman" w:hAnsi="Times New Roman" w:cs="Times New Roman"/>
          <w:b/>
          <w:sz w:val="40"/>
          <w:szCs w:val="40"/>
        </w:rPr>
        <w:t xml:space="preserve"> </w:t>
      </w:r>
      <w:r w:rsidRPr="002E19D6">
        <w:rPr>
          <w:rFonts w:ascii="Times New Roman" w:hAnsi="Times New Roman" w:cs="Times New Roman"/>
          <w:b/>
          <w:sz w:val="40"/>
          <w:szCs w:val="40"/>
        </w:rPr>
        <w:t>в 2025 году</w:t>
      </w:r>
    </w:p>
    <w:p w:rsidR="002E19D6" w:rsidRPr="002A259B" w:rsidRDefault="002E19D6" w:rsidP="002E19D6">
      <w:pPr>
        <w:ind w:right="-60"/>
        <w:jc w:val="center"/>
        <w:rPr>
          <w:sz w:val="28"/>
          <w:szCs w:val="28"/>
        </w:rPr>
      </w:pPr>
    </w:p>
    <w:p w:rsidR="002E19D6" w:rsidRPr="002A259B" w:rsidRDefault="002E19D6" w:rsidP="002E19D6">
      <w:pPr>
        <w:ind w:right="-60"/>
        <w:jc w:val="center"/>
        <w:rPr>
          <w:sz w:val="28"/>
          <w:szCs w:val="28"/>
        </w:rPr>
      </w:pPr>
    </w:p>
    <w:p w:rsidR="002E19D6" w:rsidRDefault="002E19D6" w:rsidP="002E19D6">
      <w:pPr>
        <w:ind w:right="-60"/>
        <w:jc w:val="center"/>
        <w:rPr>
          <w:sz w:val="28"/>
          <w:szCs w:val="28"/>
        </w:rPr>
      </w:pPr>
    </w:p>
    <w:p w:rsidR="002E19D6" w:rsidRDefault="002E19D6" w:rsidP="002E19D6">
      <w:pPr>
        <w:ind w:right="-60"/>
        <w:jc w:val="center"/>
        <w:rPr>
          <w:sz w:val="28"/>
          <w:szCs w:val="28"/>
        </w:rPr>
      </w:pPr>
    </w:p>
    <w:p w:rsidR="002E19D6" w:rsidRPr="002A259B" w:rsidRDefault="002E19D6" w:rsidP="002E19D6">
      <w:pPr>
        <w:ind w:right="-60"/>
        <w:jc w:val="center"/>
        <w:rPr>
          <w:sz w:val="28"/>
          <w:szCs w:val="28"/>
        </w:rPr>
      </w:pPr>
    </w:p>
    <w:p w:rsidR="002E19D6" w:rsidRPr="002A259B" w:rsidRDefault="002E19D6" w:rsidP="002E19D6">
      <w:pPr>
        <w:ind w:right="-60"/>
        <w:jc w:val="center"/>
        <w:rPr>
          <w:sz w:val="28"/>
          <w:szCs w:val="28"/>
        </w:rPr>
      </w:pPr>
    </w:p>
    <w:p w:rsidR="002E19D6" w:rsidRPr="002A259B" w:rsidRDefault="002E19D6" w:rsidP="002E19D6">
      <w:pPr>
        <w:ind w:right="-60"/>
        <w:jc w:val="center"/>
        <w:rPr>
          <w:sz w:val="28"/>
          <w:szCs w:val="28"/>
        </w:rPr>
      </w:pPr>
    </w:p>
    <w:p w:rsidR="002E19D6" w:rsidRPr="002A259B" w:rsidRDefault="002E19D6" w:rsidP="002E19D6">
      <w:pPr>
        <w:ind w:right="-60"/>
        <w:jc w:val="center"/>
        <w:rPr>
          <w:sz w:val="28"/>
          <w:szCs w:val="28"/>
        </w:rPr>
      </w:pPr>
    </w:p>
    <w:p w:rsidR="002E19D6" w:rsidRPr="002A259B" w:rsidRDefault="002E19D6" w:rsidP="002E19D6">
      <w:pPr>
        <w:ind w:right="-60"/>
        <w:jc w:val="center"/>
        <w:rPr>
          <w:sz w:val="28"/>
          <w:szCs w:val="28"/>
        </w:rPr>
      </w:pPr>
    </w:p>
    <w:p w:rsidR="002E19D6" w:rsidRPr="002A259B" w:rsidRDefault="002E19D6" w:rsidP="002E19D6">
      <w:pPr>
        <w:ind w:right="-60"/>
        <w:jc w:val="center"/>
        <w:rPr>
          <w:sz w:val="28"/>
          <w:szCs w:val="28"/>
        </w:rPr>
      </w:pPr>
    </w:p>
    <w:p w:rsidR="001608F5" w:rsidRPr="002E19D6" w:rsidRDefault="001608F5" w:rsidP="00FC24E1">
      <w:pPr>
        <w:pStyle w:val="33"/>
        <w:shd w:val="clear" w:color="auto" w:fill="auto"/>
        <w:spacing w:line="240" w:lineRule="auto"/>
        <w:rPr>
          <w:b/>
          <w:i w:val="0"/>
          <w:color w:val="auto"/>
          <w:sz w:val="28"/>
          <w:szCs w:val="28"/>
        </w:rPr>
      </w:pPr>
      <w:r w:rsidRPr="002E19D6">
        <w:rPr>
          <w:b/>
          <w:i w:val="0"/>
          <w:color w:val="auto"/>
          <w:sz w:val="28"/>
          <w:szCs w:val="28"/>
        </w:rPr>
        <w:lastRenderedPageBreak/>
        <w:t>1. НАУЧНО-ИССЛЕДОВАТЕЛЬСКАЯ ДЕЯТЕЛЬНОСТЬ</w:t>
      </w:r>
    </w:p>
    <w:p w:rsidR="001608F5" w:rsidRPr="002E19D6" w:rsidRDefault="001608F5" w:rsidP="00FC24E1">
      <w:pPr>
        <w:pStyle w:val="310"/>
        <w:shd w:val="clear" w:color="auto" w:fill="auto"/>
        <w:spacing w:line="240" w:lineRule="auto"/>
        <w:ind w:right="40"/>
        <w:rPr>
          <w:color w:val="auto"/>
          <w:sz w:val="28"/>
          <w:szCs w:val="28"/>
        </w:rPr>
      </w:pPr>
      <w:r w:rsidRPr="002E19D6">
        <w:rPr>
          <w:color w:val="auto"/>
          <w:sz w:val="28"/>
          <w:szCs w:val="28"/>
        </w:rPr>
        <w:t>Таблица 1.1</w:t>
      </w:r>
    </w:p>
    <w:p w:rsidR="001608F5" w:rsidRPr="002E19D6" w:rsidRDefault="001608F5" w:rsidP="00FC24E1">
      <w:pPr>
        <w:pStyle w:val="44"/>
        <w:shd w:val="clear" w:color="auto" w:fill="auto"/>
        <w:spacing w:after="0" w:line="240" w:lineRule="auto"/>
        <w:rPr>
          <w:color w:val="auto"/>
          <w:sz w:val="28"/>
          <w:szCs w:val="28"/>
        </w:rPr>
      </w:pPr>
      <w:r w:rsidRPr="002E19D6">
        <w:rPr>
          <w:color w:val="auto"/>
          <w:sz w:val="28"/>
          <w:szCs w:val="28"/>
        </w:rPr>
        <w:t>Перечень научных отчетов и результатов интеллектуальной деятельности, подготовленных при выполнении научно-исследовательских работ (НИР)*</w:t>
      </w:r>
    </w:p>
    <w:p w:rsidR="001608F5" w:rsidRPr="002E19D6" w:rsidRDefault="001608F5" w:rsidP="00FC24E1">
      <w:pPr>
        <w:pStyle w:val="44"/>
        <w:shd w:val="clear" w:color="auto" w:fill="auto"/>
        <w:spacing w:after="0" w:line="240" w:lineRule="auto"/>
        <w:rPr>
          <w:color w:val="auto"/>
          <w:sz w:val="16"/>
          <w:szCs w:val="16"/>
        </w:rPr>
      </w:pPr>
    </w:p>
    <w:tbl>
      <w:tblPr>
        <w:tblStyle w:val="af0"/>
        <w:tblW w:w="15720" w:type="dxa"/>
        <w:tblLayout w:type="fixed"/>
        <w:tblLook w:val="04A0" w:firstRow="1" w:lastRow="0" w:firstColumn="1" w:lastColumn="0" w:noHBand="0" w:noVBand="1"/>
      </w:tblPr>
      <w:tblGrid>
        <w:gridCol w:w="629"/>
        <w:gridCol w:w="3158"/>
        <w:gridCol w:w="1868"/>
        <w:gridCol w:w="2562"/>
        <w:gridCol w:w="1701"/>
        <w:gridCol w:w="3118"/>
        <w:gridCol w:w="2684"/>
      </w:tblGrid>
      <w:tr w:rsidR="001608F5" w:rsidRPr="00FC24E1" w:rsidTr="00C952BE">
        <w:trPr>
          <w:trHeight w:val="20"/>
        </w:trPr>
        <w:tc>
          <w:tcPr>
            <w:tcW w:w="629" w:type="dxa"/>
            <w:tcBorders>
              <w:bottom w:val="single" w:sz="4" w:space="0" w:color="auto"/>
            </w:tcBorders>
            <w:vAlign w:val="center"/>
          </w:tcPr>
          <w:p w:rsidR="001608F5" w:rsidRPr="00FC24E1" w:rsidRDefault="001608F5" w:rsidP="00FC24E1">
            <w:pPr>
              <w:pStyle w:val="31"/>
              <w:shd w:val="clear" w:color="auto" w:fill="auto"/>
              <w:spacing w:before="0" w:after="0" w:line="240" w:lineRule="auto"/>
              <w:ind w:left="21"/>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21"/>
              <w:jc w:val="center"/>
              <w:rPr>
                <w:color w:val="auto"/>
              </w:rPr>
            </w:pPr>
            <w:r w:rsidRPr="00FC24E1">
              <w:rPr>
                <w:rStyle w:val="115pt0pt"/>
                <w:color w:val="auto"/>
                <w:sz w:val="24"/>
                <w:szCs w:val="24"/>
              </w:rPr>
              <w:t>п/п</w:t>
            </w:r>
          </w:p>
        </w:tc>
        <w:tc>
          <w:tcPr>
            <w:tcW w:w="3158" w:type="dxa"/>
            <w:tcBorders>
              <w:bottom w:val="single" w:sz="4" w:space="0" w:color="auto"/>
            </w:tcBorders>
            <w:vAlign w:val="center"/>
          </w:tcPr>
          <w:p w:rsidR="001608F5" w:rsidRPr="00FC24E1" w:rsidRDefault="001608F5" w:rsidP="00FC24E1">
            <w:pPr>
              <w:pStyle w:val="31"/>
              <w:shd w:val="clear" w:color="auto" w:fill="auto"/>
              <w:spacing w:before="0" w:after="0" w:line="240" w:lineRule="auto"/>
              <w:jc w:val="center"/>
              <w:rPr>
                <w:color w:val="auto"/>
              </w:rPr>
            </w:pPr>
            <w:r w:rsidRPr="00FC24E1">
              <w:rPr>
                <w:rStyle w:val="115pt0pt"/>
                <w:color w:val="auto"/>
                <w:sz w:val="24"/>
                <w:szCs w:val="24"/>
              </w:rPr>
              <w:t xml:space="preserve">Название </w:t>
            </w:r>
            <w:r w:rsidRPr="00FC24E1">
              <w:rPr>
                <w:rStyle w:val="115pt0pt1"/>
                <w:color w:val="auto"/>
                <w:sz w:val="24"/>
                <w:szCs w:val="24"/>
              </w:rPr>
              <w:t xml:space="preserve">темы </w:t>
            </w:r>
            <w:r w:rsidRPr="00FC24E1">
              <w:rPr>
                <w:rStyle w:val="115pt0pt"/>
                <w:color w:val="auto"/>
                <w:sz w:val="24"/>
                <w:szCs w:val="24"/>
              </w:rPr>
              <w:t>НИР</w:t>
            </w:r>
          </w:p>
          <w:p w:rsidR="001608F5" w:rsidRPr="00FC24E1" w:rsidRDefault="001608F5" w:rsidP="00FC24E1">
            <w:pPr>
              <w:pStyle w:val="31"/>
              <w:shd w:val="clear" w:color="auto" w:fill="auto"/>
              <w:spacing w:before="0" w:after="0" w:line="240" w:lineRule="auto"/>
              <w:jc w:val="center"/>
              <w:rPr>
                <w:color w:val="auto"/>
              </w:rPr>
            </w:pPr>
            <w:r w:rsidRPr="00FC24E1">
              <w:rPr>
                <w:rStyle w:val="0pt"/>
                <w:color w:val="auto"/>
              </w:rPr>
              <w:t>(указать регистрационный номер НИР, сроки начала и завершения НИР)</w:t>
            </w:r>
          </w:p>
        </w:tc>
        <w:tc>
          <w:tcPr>
            <w:tcW w:w="1868" w:type="dxa"/>
            <w:tcBorders>
              <w:bottom w:val="single" w:sz="4" w:space="0" w:color="auto"/>
            </w:tcBorders>
            <w:vAlign w:val="center"/>
          </w:tcPr>
          <w:p w:rsidR="001608F5" w:rsidRPr="00FC24E1" w:rsidRDefault="001608F5" w:rsidP="00FC24E1">
            <w:pPr>
              <w:pStyle w:val="31"/>
              <w:shd w:val="clear" w:color="auto" w:fill="auto"/>
              <w:spacing w:before="0" w:after="0" w:line="240" w:lineRule="auto"/>
              <w:ind w:left="67"/>
              <w:jc w:val="center"/>
              <w:rPr>
                <w:rStyle w:val="115pt0pt"/>
                <w:color w:val="auto"/>
                <w:sz w:val="24"/>
                <w:szCs w:val="24"/>
              </w:rPr>
            </w:pPr>
            <w:r w:rsidRPr="00FC24E1">
              <w:rPr>
                <w:rStyle w:val="115pt0pt"/>
                <w:color w:val="auto"/>
                <w:sz w:val="24"/>
                <w:szCs w:val="24"/>
              </w:rPr>
              <w:t>Исполнитель</w:t>
            </w:r>
          </w:p>
          <w:p w:rsidR="001608F5" w:rsidRPr="00FC24E1" w:rsidRDefault="001608F5" w:rsidP="00FC24E1">
            <w:pPr>
              <w:pStyle w:val="31"/>
              <w:shd w:val="clear" w:color="auto" w:fill="auto"/>
              <w:spacing w:before="0" w:after="0" w:line="240" w:lineRule="auto"/>
              <w:jc w:val="center"/>
              <w:rPr>
                <w:color w:val="auto"/>
              </w:rPr>
            </w:pPr>
            <w:r w:rsidRPr="00FC24E1">
              <w:rPr>
                <w:rStyle w:val="115pt0pt"/>
                <w:color w:val="auto"/>
                <w:sz w:val="24"/>
                <w:szCs w:val="24"/>
              </w:rPr>
              <w:t>**</w:t>
            </w:r>
          </w:p>
        </w:tc>
        <w:tc>
          <w:tcPr>
            <w:tcW w:w="2562" w:type="dxa"/>
            <w:tcBorders>
              <w:bottom w:val="single" w:sz="4" w:space="0" w:color="auto"/>
            </w:tcBorders>
            <w:vAlign w:val="center"/>
          </w:tcPr>
          <w:p w:rsidR="001608F5" w:rsidRPr="00FC24E1" w:rsidRDefault="001608F5" w:rsidP="00FC24E1">
            <w:pPr>
              <w:pStyle w:val="31"/>
              <w:shd w:val="clear" w:color="auto" w:fill="auto"/>
              <w:spacing w:before="0" w:after="0" w:line="240" w:lineRule="auto"/>
              <w:jc w:val="center"/>
              <w:rPr>
                <w:color w:val="auto"/>
              </w:rPr>
            </w:pPr>
            <w:r w:rsidRPr="00FC24E1">
              <w:rPr>
                <w:rStyle w:val="115pt0pt"/>
                <w:color w:val="auto"/>
                <w:sz w:val="24"/>
                <w:szCs w:val="24"/>
              </w:rPr>
              <w:t>Соисполнители**</w:t>
            </w:r>
          </w:p>
        </w:tc>
        <w:tc>
          <w:tcPr>
            <w:tcW w:w="1701" w:type="dxa"/>
            <w:tcBorders>
              <w:bottom w:val="single" w:sz="4" w:space="0" w:color="auto"/>
            </w:tcBorders>
            <w:vAlign w:val="center"/>
          </w:tcPr>
          <w:p w:rsidR="001608F5" w:rsidRPr="00FC24E1" w:rsidRDefault="001608F5" w:rsidP="00FC24E1">
            <w:pPr>
              <w:pStyle w:val="31"/>
              <w:shd w:val="clear" w:color="auto" w:fill="auto"/>
              <w:spacing w:before="0" w:after="0" w:line="240" w:lineRule="auto"/>
              <w:ind w:left="52"/>
              <w:jc w:val="center"/>
              <w:rPr>
                <w:color w:val="auto"/>
              </w:rPr>
            </w:pPr>
            <w:r w:rsidRPr="00FC24E1">
              <w:rPr>
                <w:rStyle w:val="115pt0pt"/>
                <w:color w:val="auto"/>
                <w:sz w:val="24"/>
                <w:szCs w:val="24"/>
              </w:rPr>
              <w:t>Основание проведения НИР***</w:t>
            </w:r>
          </w:p>
        </w:tc>
        <w:tc>
          <w:tcPr>
            <w:tcW w:w="3118" w:type="dxa"/>
            <w:tcBorders>
              <w:bottom w:val="single" w:sz="4" w:space="0" w:color="auto"/>
            </w:tcBorders>
            <w:vAlign w:val="center"/>
          </w:tcPr>
          <w:p w:rsidR="001608F5" w:rsidRPr="00FC24E1" w:rsidRDefault="001608F5" w:rsidP="00FC24E1">
            <w:pPr>
              <w:pStyle w:val="31"/>
              <w:shd w:val="clear" w:color="auto" w:fill="auto"/>
              <w:spacing w:before="0" w:after="0" w:line="240" w:lineRule="auto"/>
              <w:jc w:val="center"/>
              <w:rPr>
                <w:color w:val="auto"/>
              </w:rPr>
            </w:pPr>
            <w:r w:rsidRPr="00FC24E1">
              <w:rPr>
                <w:rStyle w:val="115pt0pt"/>
                <w:color w:val="auto"/>
                <w:sz w:val="24"/>
                <w:szCs w:val="24"/>
              </w:rPr>
              <w:t>Наименование результата НИР</w:t>
            </w:r>
          </w:p>
        </w:tc>
        <w:tc>
          <w:tcPr>
            <w:tcW w:w="2684" w:type="dxa"/>
            <w:tcBorders>
              <w:bottom w:val="single" w:sz="4" w:space="0" w:color="auto"/>
            </w:tcBorders>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Дата регистрации и регистрационный номер результата НИР</w:t>
            </w:r>
          </w:p>
        </w:tc>
      </w:tr>
      <w:tr w:rsidR="001608F5" w:rsidRPr="00FC24E1" w:rsidTr="00C952BE">
        <w:trPr>
          <w:trHeight w:val="20"/>
        </w:trPr>
        <w:tc>
          <w:tcPr>
            <w:tcW w:w="629"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108" w:right="-184"/>
              <w:jc w:val="center"/>
              <w:rPr>
                <w:b/>
                <w:color w:val="auto"/>
              </w:rPr>
            </w:pPr>
            <w:r w:rsidRPr="00FC24E1">
              <w:rPr>
                <w:rStyle w:val="115pt0pt"/>
                <w:color w:val="auto"/>
                <w:sz w:val="24"/>
                <w:szCs w:val="24"/>
              </w:rPr>
              <w:t>1</w:t>
            </w:r>
          </w:p>
        </w:tc>
        <w:tc>
          <w:tcPr>
            <w:tcW w:w="3158"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172" w:right="-140"/>
              <w:jc w:val="center"/>
              <w:rPr>
                <w:b/>
                <w:color w:val="auto"/>
              </w:rPr>
            </w:pPr>
            <w:r w:rsidRPr="00FC24E1">
              <w:rPr>
                <w:rStyle w:val="115pt0pt"/>
                <w:color w:val="auto"/>
                <w:sz w:val="24"/>
                <w:szCs w:val="24"/>
              </w:rPr>
              <w:t>2</w:t>
            </w:r>
          </w:p>
        </w:tc>
        <w:tc>
          <w:tcPr>
            <w:tcW w:w="1868"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74" w:right="-112"/>
              <w:jc w:val="center"/>
              <w:rPr>
                <w:b/>
                <w:color w:val="auto"/>
              </w:rPr>
            </w:pPr>
            <w:r w:rsidRPr="00FC24E1">
              <w:rPr>
                <w:rStyle w:val="0pt1"/>
                <w:b/>
                <w:color w:val="auto"/>
              </w:rPr>
              <w:t>3</w:t>
            </w:r>
          </w:p>
        </w:tc>
        <w:tc>
          <w:tcPr>
            <w:tcW w:w="2562"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102" w:right="-107"/>
              <w:jc w:val="center"/>
              <w:rPr>
                <w:b/>
                <w:color w:val="auto"/>
              </w:rPr>
            </w:pPr>
            <w:r w:rsidRPr="00FC24E1">
              <w:rPr>
                <w:rStyle w:val="115pt0pt"/>
                <w:color w:val="auto"/>
                <w:sz w:val="24"/>
                <w:szCs w:val="24"/>
              </w:rPr>
              <w:t>4</w:t>
            </w:r>
          </w:p>
        </w:tc>
        <w:tc>
          <w:tcPr>
            <w:tcW w:w="1701"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107" w:right="-112"/>
              <w:jc w:val="center"/>
              <w:rPr>
                <w:b/>
                <w:color w:val="auto"/>
              </w:rPr>
            </w:pPr>
            <w:r w:rsidRPr="00FC24E1">
              <w:rPr>
                <w:rStyle w:val="115pt0pt"/>
                <w:color w:val="auto"/>
                <w:sz w:val="24"/>
                <w:szCs w:val="24"/>
              </w:rPr>
              <w:t>5</w:t>
            </w:r>
          </w:p>
        </w:tc>
        <w:tc>
          <w:tcPr>
            <w:tcW w:w="3118"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102" w:right="-115"/>
              <w:jc w:val="center"/>
              <w:rPr>
                <w:b/>
                <w:color w:val="auto"/>
              </w:rPr>
            </w:pPr>
            <w:r w:rsidRPr="00FC24E1">
              <w:rPr>
                <w:rStyle w:val="0pt1"/>
                <w:b/>
                <w:color w:val="auto"/>
              </w:rPr>
              <w:t>6</w:t>
            </w:r>
          </w:p>
        </w:tc>
        <w:tc>
          <w:tcPr>
            <w:tcW w:w="2684" w:type="dxa"/>
            <w:tcBorders>
              <w:top w:val="single" w:sz="4" w:space="0" w:color="auto"/>
              <w:left w:val="single" w:sz="4" w:space="0" w:color="auto"/>
              <w:bottom w:val="nil"/>
              <w:right w:val="single" w:sz="4" w:space="0" w:color="auto"/>
            </w:tcBorders>
            <w:vAlign w:val="center"/>
          </w:tcPr>
          <w:p w:rsidR="001608F5" w:rsidRPr="00FC24E1" w:rsidRDefault="001608F5" w:rsidP="00FC24E1">
            <w:pPr>
              <w:pStyle w:val="31"/>
              <w:shd w:val="clear" w:color="auto" w:fill="auto"/>
              <w:spacing w:before="0" w:after="0" w:line="240" w:lineRule="auto"/>
              <w:ind w:left="-99" w:right="-124"/>
              <w:jc w:val="center"/>
              <w:rPr>
                <w:b/>
                <w:color w:val="auto"/>
              </w:rPr>
            </w:pPr>
            <w:r w:rsidRPr="00FC24E1">
              <w:rPr>
                <w:rStyle w:val="0pt1"/>
                <w:b/>
                <w:color w:val="auto"/>
              </w:rPr>
              <w:t>7</w:t>
            </w:r>
          </w:p>
        </w:tc>
      </w:tr>
    </w:tbl>
    <w:tbl>
      <w:tblPr>
        <w:tblStyle w:val="110"/>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158"/>
        <w:gridCol w:w="1868"/>
        <w:gridCol w:w="2562"/>
        <w:gridCol w:w="1701"/>
        <w:gridCol w:w="3118"/>
        <w:gridCol w:w="2684"/>
      </w:tblGrid>
      <w:tr w:rsidR="001608F5" w:rsidRPr="00FC24E1" w:rsidTr="00C952B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1608F5" w:rsidRPr="00FC24E1" w:rsidRDefault="001608F5" w:rsidP="00FC24E1">
            <w:pPr>
              <w:ind w:left="21"/>
              <w:jc w:val="center"/>
              <w:rPr>
                <w:rFonts w:ascii="Times New Roman" w:hAnsi="Times New Roman" w:cs="Times New Roman"/>
                <w:b w:val="0"/>
                <w:bCs w:val="0"/>
                <w:color w:val="auto"/>
              </w:rPr>
            </w:pPr>
            <w:r w:rsidRPr="00FC24E1">
              <w:rPr>
                <w:rStyle w:val="af3"/>
                <w:rFonts w:eastAsia="Courier New"/>
                <w:b w:val="0"/>
                <w:bCs w:val="0"/>
                <w:spacing w:val="-1"/>
                <w:sz w:val="24"/>
                <w:szCs w:val="24"/>
              </w:rPr>
              <w:t>1</w:t>
            </w:r>
          </w:p>
        </w:tc>
        <w:tc>
          <w:tcPr>
            <w:tcW w:w="3158" w:type="dxa"/>
            <w:vAlign w:val="center"/>
          </w:tcPr>
          <w:p w:rsidR="001608F5" w:rsidRPr="00FC24E1" w:rsidRDefault="001608F5" w:rsidP="00FC24E1">
            <w:pPr>
              <w:ind w:left="-3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FC24E1">
              <w:rPr>
                <w:rStyle w:val="af3"/>
                <w:rFonts w:eastAsia="Courier New"/>
                <w:b w:val="0"/>
                <w:bCs w:val="0"/>
                <w:spacing w:val="-1"/>
                <w:sz w:val="24"/>
                <w:szCs w:val="24"/>
              </w:rPr>
              <w:t>Совершенствование технологии мониторинга за традиционными и «новыми» биогельминтозами и протозоозами и оценка эпидемиологического риска на основе алгоритмов, включающих молекулярно-биологические методы (№121020400164-3, 01.01.2021-31.12.2025)</w:t>
            </w:r>
          </w:p>
        </w:tc>
        <w:tc>
          <w:tcPr>
            <w:tcW w:w="1868" w:type="dxa"/>
            <w:vAlign w:val="center"/>
          </w:tcPr>
          <w:p w:rsidR="001608F5" w:rsidRPr="00FC24E1" w:rsidRDefault="00C92A2A" w:rsidP="00FC24E1">
            <w:pPr>
              <w:ind w:left="-7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Pr>
                <w:rStyle w:val="af3"/>
                <w:rFonts w:eastAsia="Courier New"/>
                <w:b w:val="0"/>
                <w:bCs w:val="0"/>
                <w:spacing w:val="-1"/>
                <w:sz w:val="24"/>
                <w:szCs w:val="24"/>
              </w:rPr>
              <w:t>Г</w:t>
            </w:r>
            <w:bookmarkStart w:id="0" w:name="_GoBack"/>
            <w:bookmarkEnd w:id="0"/>
            <w:r w:rsidR="001608F5" w:rsidRPr="00FC24E1">
              <w:rPr>
                <w:rStyle w:val="af3"/>
                <w:rFonts w:eastAsia="Courier New"/>
                <w:b w:val="0"/>
                <w:bCs w:val="0"/>
                <w:spacing w:val="-1"/>
                <w:sz w:val="24"/>
                <w:szCs w:val="24"/>
              </w:rPr>
              <w:t>руппа паразитарных болезней отдела природно-очаговых бактериальных зоонозов</w:t>
            </w:r>
          </w:p>
        </w:tc>
        <w:tc>
          <w:tcPr>
            <w:tcW w:w="2562" w:type="dxa"/>
            <w:vAlign w:val="center"/>
          </w:tcPr>
          <w:p w:rsidR="001608F5" w:rsidRPr="00FC24E1" w:rsidRDefault="001608F5" w:rsidP="00FC24E1">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p>
        </w:tc>
        <w:tc>
          <w:tcPr>
            <w:tcW w:w="1701" w:type="dxa"/>
            <w:vAlign w:val="center"/>
          </w:tcPr>
          <w:p w:rsidR="001608F5" w:rsidRPr="00FC24E1" w:rsidRDefault="001608F5" w:rsidP="00FC24E1">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FC24E1">
              <w:rPr>
                <w:rStyle w:val="af3"/>
                <w:rFonts w:eastAsia="Courier New"/>
                <w:b w:val="0"/>
                <w:bCs w:val="0"/>
                <w:spacing w:val="-1"/>
                <w:sz w:val="24"/>
                <w:szCs w:val="24"/>
              </w:rPr>
              <w:t>Государственное задание</w:t>
            </w:r>
          </w:p>
        </w:tc>
        <w:tc>
          <w:tcPr>
            <w:tcW w:w="3118" w:type="dxa"/>
            <w:vAlign w:val="center"/>
          </w:tcPr>
          <w:p w:rsidR="001608F5" w:rsidRPr="00FC24E1" w:rsidRDefault="001608F5" w:rsidP="002E19D6">
            <w:pPr>
              <w:pStyle w:val="31"/>
              <w:shd w:val="clear" w:color="auto" w:fill="auto"/>
              <w:spacing w:before="0" w:after="0" w:line="240" w:lineRule="auto"/>
              <w:ind w:left="0"/>
              <w:cnfStyle w:val="100000000000" w:firstRow="1" w:lastRow="0" w:firstColumn="0" w:lastColumn="0" w:oddVBand="0" w:evenVBand="0" w:oddHBand="0" w:evenHBand="0" w:firstRowFirstColumn="0" w:firstRowLastColumn="0" w:lastRowFirstColumn="0" w:lastRowLastColumn="0"/>
              <w:rPr>
                <w:b w:val="0"/>
                <w:bCs w:val="0"/>
                <w:color w:val="auto"/>
              </w:rPr>
            </w:pPr>
            <w:r w:rsidRPr="00FC24E1">
              <w:rPr>
                <w:rStyle w:val="af3"/>
                <w:rFonts w:eastAsia="Courier New"/>
                <w:b w:val="0"/>
                <w:bCs w:val="0"/>
                <w:spacing w:val="-1"/>
                <w:sz w:val="24"/>
                <w:szCs w:val="24"/>
              </w:rPr>
              <w:t xml:space="preserve">Отчет о НИР </w:t>
            </w:r>
            <w:r w:rsidR="002E19D6">
              <w:rPr>
                <w:rStyle w:val="af3"/>
                <w:rFonts w:eastAsia="Courier New"/>
                <w:b w:val="0"/>
                <w:bCs w:val="0"/>
                <w:spacing w:val="-1"/>
                <w:sz w:val="24"/>
                <w:szCs w:val="24"/>
              </w:rPr>
              <w:t>«</w:t>
            </w:r>
            <w:r w:rsidRPr="00FC24E1">
              <w:rPr>
                <w:rStyle w:val="af3"/>
                <w:rFonts w:eastAsia="Courier New"/>
                <w:b w:val="0"/>
                <w:bCs w:val="0"/>
                <w:spacing w:val="-1"/>
                <w:sz w:val="24"/>
                <w:szCs w:val="24"/>
              </w:rPr>
              <w:t xml:space="preserve">Совершенствование технологии мониторинга за традиционными и </w:t>
            </w:r>
            <w:r w:rsidRPr="002E19D6">
              <w:rPr>
                <w:rStyle w:val="af3"/>
                <w:rFonts w:eastAsia="Courier New"/>
                <w:b w:val="0"/>
                <w:bCs w:val="0"/>
                <w:spacing w:val="-4"/>
                <w:sz w:val="24"/>
                <w:szCs w:val="24"/>
              </w:rPr>
              <w:t>«новыми»</w:t>
            </w:r>
            <w:r w:rsidR="002E19D6" w:rsidRPr="002E19D6">
              <w:rPr>
                <w:rStyle w:val="af3"/>
                <w:rFonts w:eastAsia="Courier New"/>
                <w:b w:val="0"/>
                <w:bCs w:val="0"/>
                <w:spacing w:val="-4"/>
                <w:sz w:val="24"/>
                <w:szCs w:val="24"/>
              </w:rPr>
              <w:t xml:space="preserve"> </w:t>
            </w:r>
            <w:r w:rsidRPr="002E19D6">
              <w:rPr>
                <w:rStyle w:val="af3"/>
                <w:rFonts w:eastAsia="Courier New"/>
                <w:b w:val="0"/>
                <w:bCs w:val="0"/>
                <w:spacing w:val="-4"/>
                <w:sz w:val="24"/>
                <w:szCs w:val="24"/>
              </w:rPr>
              <w:t>биогельминтозами</w:t>
            </w:r>
            <w:r w:rsidRPr="00FC24E1">
              <w:rPr>
                <w:rStyle w:val="af3"/>
                <w:rFonts w:eastAsia="Courier New"/>
                <w:b w:val="0"/>
                <w:bCs w:val="0"/>
                <w:spacing w:val="-1"/>
                <w:sz w:val="24"/>
                <w:szCs w:val="24"/>
              </w:rPr>
              <w:t xml:space="preserve"> и протозоозами и оценка эпидемиологического риска на основе алгоритмов, включающих молекулярно-биологические методы (заключительный)</w:t>
            </w:r>
            <w:r w:rsidR="002E19D6">
              <w:rPr>
                <w:rStyle w:val="af3"/>
                <w:rFonts w:eastAsia="Courier New"/>
                <w:b w:val="0"/>
                <w:bCs w:val="0"/>
                <w:spacing w:val="-1"/>
                <w:sz w:val="24"/>
                <w:szCs w:val="24"/>
              </w:rPr>
              <w:t>»</w:t>
            </w:r>
          </w:p>
        </w:tc>
        <w:tc>
          <w:tcPr>
            <w:tcW w:w="2684" w:type="dxa"/>
            <w:vAlign w:val="center"/>
          </w:tcPr>
          <w:p w:rsidR="001608F5" w:rsidRPr="00FC24E1" w:rsidRDefault="001608F5" w:rsidP="00FC24E1">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FC24E1">
              <w:rPr>
                <w:rStyle w:val="af3"/>
                <w:rFonts w:eastAsia="Courier New"/>
                <w:b w:val="0"/>
                <w:bCs w:val="0"/>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1"/>
              <w:jc w:val="center"/>
              <w:rPr>
                <w:rStyle w:val="af3"/>
                <w:rFonts w:eastAsia="Courier New"/>
                <w:b w:val="0"/>
                <w:bCs w:val="0"/>
                <w:spacing w:val="-1"/>
                <w:sz w:val="24"/>
                <w:szCs w:val="24"/>
              </w:rPr>
            </w:pP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Style w:val="af3"/>
                <w:rFonts w:eastAsia="Courier New"/>
                <w:b/>
                <w:bCs/>
                <w:spacing w:val="-1"/>
                <w:sz w:val="24"/>
                <w:szCs w:val="24"/>
              </w:rPr>
            </w:pP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Style w:val="af3"/>
                <w:rFonts w:eastAsia="Courier New"/>
                <w:b/>
                <w:bCs/>
                <w:spacing w:val="-1"/>
                <w:sz w:val="24"/>
                <w:szCs w:val="24"/>
              </w:rPr>
            </w:pP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Style w:val="af3"/>
                <w:rFonts w:eastAsia="Courier New"/>
                <w:b/>
                <w:bCs/>
                <w:spacing w:val="-1"/>
                <w:sz w:val="24"/>
                <w:szCs w:val="24"/>
              </w:rPr>
            </w:pPr>
          </w:p>
        </w:tc>
        <w:tc>
          <w:tcPr>
            <w:tcW w:w="3118" w:type="dxa"/>
            <w:vAlign w:val="center"/>
          </w:tcPr>
          <w:p w:rsidR="00D42859" w:rsidRPr="00FC24E1" w:rsidRDefault="00D42859" w:rsidP="00FC24E1">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rStyle w:val="af3"/>
                <w:rFonts w:eastAsia="Courier New"/>
                <w:b/>
                <w:bCs/>
                <w:spacing w:val="-1"/>
                <w:sz w:val="24"/>
                <w:szCs w:val="24"/>
              </w:rPr>
            </w:pPr>
            <w:r w:rsidRPr="00FC24E1">
              <w:t>Результаты анкетирования и сероэпидемиологических исследований на токсоплазмоз городских и сельских жителей Омской области (База данных)</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w:t>
            </w:r>
            <w:r w:rsidRPr="00FC24E1">
              <w:rPr>
                <w:rFonts w:ascii="Times New Roman" w:hAnsi="Times New Roman" w:cs="Times New Roman"/>
              </w:rPr>
              <w:t>2025624067</w:t>
            </w:r>
            <w:r w:rsidRPr="00FC24E1">
              <w:rPr>
                <w:rStyle w:val="af3"/>
                <w:rFonts w:eastAsia="Courier New"/>
                <w:spacing w:val="-1"/>
                <w:sz w:val="24"/>
                <w:szCs w:val="24"/>
              </w:rPr>
              <w:t xml:space="preserve"> от 26.09.2025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1"/>
              <w:jc w:val="center"/>
              <w:rPr>
                <w:rStyle w:val="af3"/>
                <w:rFonts w:eastAsia="Courier New"/>
                <w:b w:val="0"/>
                <w:bCs w:val="0"/>
                <w:spacing w:val="-1"/>
                <w:sz w:val="24"/>
                <w:szCs w:val="24"/>
              </w:rPr>
            </w:pPr>
            <w:r w:rsidRPr="00FC24E1">
              <w:rPr>
                <w:rStyle w:val="af3"/>
                <w:rFonts w:eastAsia="Courier New"/>
                <w:b w:val="0"/>
                <w:bCs w:val="0"/>
                <w:spacing w:val="-1"/>
                <w:sz w:val="24"/>
                <w:szCs w:val="24"/>
              </w:rPr>
              <w:t>2.</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Style w:val="af3"/>
                <w:rFonts w:eastAsia="Courier New"/>
                <w:b/>
                <w:bCs/>
                <w:spacing w:val="-1"/>
                <w:sz w:val="24"/>
                <w:szCs w:val="24"/>
              </w:rPr>
            </w:pPr>
            <w:r w:rsidRPr="00FC24E1">
              <w:rPr>
                <w:rFonts w:ascii="Times New Roman" w:hAnsi="Times New Roman" w:cs="Times New Roman"/>
                <w:color w:val="auto"/>
              </w:rPr>
              <w:t>Совершенствование мониторинга природных очагов и молекулярная эпидемиология бешенства в Российской Федерации (01.01.2021-31.12.2025 гг.)</w:t>
            </w:r>
            <w:r w:rsidRPr="00FC24E1">
              <w:rPr>
                <w:rFonts w:ascii="Times New Roman" w:hAnsi="Times New Roman" w:cs="Times New Roman"/>
                <w:color w:val="auto"/>
              </w:rPr>
              <w:br/>
              <w:t>Рег. №121020500191-8</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Лаборатория экологии и эпидемиологии бешенства</w:t>
            </w: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FC24E1">
              <w:rPr>
                <w:rStyle w:val="af3"/>
                <w:rFonts w:eastAsia="Courier New"/>
                <w:bCs/>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Cs/>
                <w:color w:val="auto"/>
              </w:rPr>
            </w:pPr>
            <w:r w:rsidRPr="00FC24E1">
              <w:rPr>
                <w:rStyle w:val="af3"/>
                <w:rFonts w:eastAsia="Courier New"/>
                <w:bCs/>
                <w:spacing w:val="-1"/>
                <w:sz w:val="24"/>
                <w:szCs w:val="24"/>
              </w:rPr>
              <w:t xml:space="preserve">Отчет о НИР </w:t>
            </w:r>
            <w:r w:rsidR="002E19D6">
              <w:rPr>
                <w:rStyle w:val="af3"/>
                <w:rFonts w:eastAsia="Courier New"/>
                <w:bCs/>
                <w:spacing w:val="-1"/>
                <w:sz w:val="24"/>
                <w:szCs w:val="24"/>
              </w:rPr>
              <w:t>«</w:t>
            </w:r>
            <w:r w:rsidRPr="00FC24E1">
              <w:rPr>
                <w:color w:val="auto"/>
              </w:rPr>
              <w:t>Совершенствование мониторинга природных очагов и молекулярная эпидемиология бешенства в Российской Федерации</w:t>
            </w:r>
            <w:r w:rsidR="002E19D6">
              <w:rPr>
                <w:rStyle w:val="af3"/>
                <w:rFonts w:eastAsia="Courier New"/>
                <w:bCs/>
                <w:spacing w:val="-1"/>
                <w:sz w:val="24"/>
                <w:szCs w:val="24"/>
              </w:rPr>
              <w:t xml:space="preserve"> (заключительный)»</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FC24E1">
              <w:rPr>
                <w:rStyle w:val="af3"/>
                <w:rFonts w:eastAsia="Courier New"/>
                <w:bCs/>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3118" w:type="dxa"/>
            <w:vAlign w:val="center"/>
          </w:tcPr>
          <w:p w:rsidR="00D42859" w:rsidRPr="00FC24E1" w:rsidRDefault="00D42859" w:rsidP="00FC24E1">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Укусы дикими животными населения Российской Федерации в 2016-2024 гг. (База данных)</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№2025621557 от 07.04.2025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3118" w:type="dxa"/>
            <w:vAlign w:val="center"/>
          </w:tcPr>
          <w:p w:rsidR="00D42859" w:rsidRPr="00FC24E1" w:rsidRDefault="00D42859" w:rsidP="00FC24E1">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Укусы собаками населения Российской Федерации в 2016-2024 гг. (База данных)</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№2025621597 от 08.04.2025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1"/>
              <w:jc w:val="center"/>
              <w:rPr>
                <w:rFonts w:ascii="Times New Roman" w:hAnsi="Times New Roman" w:cs="Times New Roman"/>
                <w:b w:val="0"/>
                <w:bCs w:val="0"/>
                <w:color w:val="auto"/>
              </w:rPr>
            </w:pPr>
            <w:r w:rsidRPr="00FC24E1">
              <w:rPr>
                <w:rStyle w:val="af3"/>
                <w:rFonts w:eastAsia="Courier New"/>
                <w:b w:val="0"/>
                <w:bCs w:val="0"/>
                <w:spacing w:val="-1"/>
                <w:sz w:val="24"/>
                <w:szCs w:val="24"/>
              </w:rPr>
              <w:t>3</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Совершенствование молекулярно-биологического мониторинга и лабораторной диагностики зоонозных инфекций среди различных групп населения в региональном аспекте (№121020400167-4, 01.01.2021-31.12.2025)</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Лаборатория зоонозных инфекций</w:t>
            </w: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ФБУН "ОМСКИЙ НИИ ПРИРОДНО-ОЧАГОВЫХ ИНФЕКЦИЙ" РОСПОТРЕБНАДЗОРА: Руководитель и его заместители, Отдел природно-очаговых бактериальных зоонозов</w:t>
            </w: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 xml:space="preserve">Отчет о НИР </w:t>
            </w:r>
            <w:r w:rsidR="002E19D6">
              <w:rPr>
                <w:rStyle w:val="af3"/>
                <w:rFonts w:eastAsia="Courier New"/>
                <w:spacing w:val="-1"/>
                <w:sz w:val="24"/>
                <w:szCs w:val="24"/>
              </w:rPr>
              <w:t>«</w:t>
            </w:r>
            <w:r w:rsidRPr="00FC24E1">
              <w:rPr>
                <w:rStyle w:val="af3"/>
                <w:rFonts w:eastAsia="Courier New"/>
                <w:spacing w:val="-1"/>
                <w:sz w:val="24"/>
                <w:szCs w:val="24"/>
              </w:rPr>
              <w:t>Совершенствование молекулярно-биологического мониторинга и лабораторной диагностики зоонозных инфекций среди различных групп населения в региональном аспекте (</w:t>
            </w:r>
            <w:r w:rsidR="002E19D6">
              <w:rPr>
                <w:rStyle w:val="af3"/>
                <w:rFonts w:eastAsia="Courier New"/>
                <w:spacing w:val="-1"/>
                <w:sz w:val="24"/>
                <w:szCs w:val="24"/>
              </w:rPr>
              <w:t>заключительный)»</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3118" w:type="dxa"/>
            <w:vAlign w:val="center"/>
          </w:tcPr>
          <w:p w:rsidR="00D42859" w:rsidRPr="00FC24E1" w:rsidRDefault="00D42859" w:rsidP="00FC24E1">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Клинико-лабораторное обследование и выявление серологических маркеров зооантропонозных инфекций у беременных женщин в г. Омске (База данных)</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№2025624351 от 08.10.2025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1"/>
              <w:jc w:val="center"/>
              <w:rPr>
                <w:rFonts w:ascii="Times New Roman" w:hAnsi="Times New Roman" w:cs="Times New Roman"/>
                <w:b w:val="0"/>
                <w:bCs w:val="0"/>
                <w:color w:val="auto"/>
              </w:rPr>
            </w:pPr>
            <w:r w:rsidRPr="00FC24E1">
              <w:rPr>
                <w:rStyle w:val="af3"/>
                <w:rFonts w:eastAsia="Courier New"/>
                <w:b w:val="0"/>
                <w:bCs w:val="0"/>
                <w:spacing w:val="-1"/>
                <w:sz w:val="24"/>
                <w:szCs w:val="24"/>
              </w:rPr>
              <w:t>4</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Совершенствование технологий эпидемиологического надзора за новыми и возвращающимися инфекциями на основе автоматизированных систем анализа и прогноза (на модели COVID-19) (№123071300035-7, 01.01.2023-31.12.2025)</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Научно-организационный отдел</w:t>
            </w: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ФБУН "ОМСКИЙ НИИ ПРИРОДНО-ОЧАГОВЫХ ИНФЕКЦИЙ" РОСПОТРЕБНАДЗОРА: Руководитель и его заместители, Лаборатория арбовирусных инфекций отдела природно-очаговых вирусных инфекций</w:t>
            </w: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 xml:space="preserve">Отчет о НИР </w:t>
            </w:r>
            <w:r w:rsidR="002E19D6">
              <w:rPr>
                <w:rStyle w:val="af3"/>
                <w:rFonts w:eastAsia="Courier New"/>
                <w:spacing w:val="-1"/>
                <w:sz w:val="24"/>
                <w:szCs w:val="24"/>
              </w:rPr>
              <w:t>«</w:t>
            </w:r>
            <w:r w:rsidRPr="00FC24E1">
              <w:rPr>
                <w:rStyle w:val="af3"/>
                <w:rFonts w:eastAsia="Courier New"/>
                <w:spacing w:val="-1"/>
                <w:sz w:val="24"/>
                <w:szCs w:val="24"/>
              </w:rPr>
              <w:t>Совершенствование технологий эпидемиологического надзора за новыми и возвращающимися инфекциями на основе автоматизированных систем анализа и прогноза (на мо</w:t>
            </w:r>
            <w:r w:rsidR="002E19D6">
              <w:rPr>
                <w:rStyle w:val="af3"/>
                <w:rFonts w:eastAsia="Courier New"/>
                <w:spacing w:val="-1"/>
                <w:sz w:val="24"/>
                <w:szCs w:val="24"/>
              </w:rPr>
              <w:t>дели COVID-19) (заключительный)»</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3118" w:type="dxa"/>
            <w:vAlign w:val="center"/>
          </w:tcPr>
          <w:p w:rsidR="00D42859" w:rsidRPr="00FC24E1" w:rsidRDefault="00D42859" w:rsidP="00FC24E1">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Мониторинг эпидемического процесса COVID-19 и некоторых его детерминант в Омской области (База данных)</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№2025623198 от 01.08.2025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1"/>
              <w:jc w:val="center"/>
              <w:rPr>
                <w:rFonts w:ascii="Times New Roman" w:hAnsi="Times New Roman" w:cs="Times New Roman"/>
                <w:b w:val="0"/>
                <w:bCs w:val="0"/>
                <w:color w:val="auto"/>
              </w:rPr>
            </w:pPr>
            <w:r w:rsidRPr="00FC24E1">
              <w:rPr>
                <w:rStyle w:val="af3"/>
                <w:rFonts w:eastAsia="Courier New"/>
                <w:b w:val="0"/>
                <w:bCs w:val="0"/>
                <w:spacing w:val="-1"/>
                <w:sz w:val="24"/>
                <w:szCs w:val="24"/>
              </w:rPr>
              <w:t>5</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Совершенствование научно-методического обеспечения эпидемиологического надзора, тактики лабораторной диагностики и этиотропной профилактики иксодовых клещевых боррелиозов на основе молекулярно-биологических методов исследований (№121020400175-9, 01.01.2021-31.12.2025)</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Лаборатория молекулярной диагностики</w:t>
            </w: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ФБУН "ОМСКИЙ НИИ ПРИРОДНО-ОЧАГОВЫХ ИНФЕКЦИЙ" РОСПОТРЕБНАДЗОРА: Научно-организационный отдел, группа клещевых боррелиозов лаборатории молекулярной диагностики отдела ПОБЗ</w:t>
            </w: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 xml:space="preserve">Отчет о НИР </w:t>
            </w:r>
            <w:r w:rsidR="002E19D6">
              <w:rPr>
                <w:rStyle w:val="af3"/>
                <w:rFonts w:eastAsia="Courier New"/>
                <w:spacing w:val="-1"/>
                <w:sz w:val="24"/>
                <w:szCs w:val="24"/>
              </w:rPr>
              <w:t>«</w:t>
            </w:r>
            <w:r w:rsidRPr="00FC24E1">
              <w:rPr>
                <w:rStyle w:val="af3"/>
                <w:rFonts w:eastAsia="Courier New"/>
                <w:spacing w:val="-1"/>
                <w:sz w:val="24"/>
                <w:szCs w:val="24"/>
              </w:rPr>
              <w:t>Совершенствование научно-методического обеспечения эпидемиологического надзора, тактики лабораторной диагностики и этиотропной профилактики иксодовых клещевых боррелиозов на основе молекулярно</w:t>
            </w:r>
            <w:r w:rsidR="002E19D6">
              <w:rPr>
                <w:rStyle w:val="af3"/>
                <w:rFonts w:eastAsia="Courier New"/>
                <w:spacing w:val="-1"/>
                <w:sz w:val="24"/>
                <w:szCs w:val="24"/>
              </w:rPr>
              <w:t>-</w:t>
            </w:r>
            <w:r w:rsidRPr="00FC24E1">
              <w:rPr>
                <w:rStyle w:val="af3"/>
                <w:rFonts w:eastAsia="Courier New"/>
                <w:spacing w:val="-1"/>
                <w:sz w:val="24"/>
                <w:szCs w:val="24"/>
              </w:rPr>
              <w:t>биологических методо</w:t>
            </w:r>
            <w:r w:rsidR="002E19D6">
              <w:rPr>
                <w:rStyle w:val="af3"/>
                <w:rFonts w:eastAsia="Courier New"/>
                <w:spacing w:val="-1"/>
                <w:sz w:val="24"/>
                <w:szCs w:val="24"/>
              </w:rPr>
              <w:t>в исследования (заключительный)»</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3118" w:type="dxa"/>
            <w:vAlign w:val="center"/>
          </w:tcPr>
          <w:p w:rsidR="00D42859" w:rsidRPr="00FC24E1" w:rsidRDefault="00D42859" w:rsidP="00FC24E1">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Схема «Алгоритм лабораторной диагностики клещевых трансмиссивных инфекций» (Промышленный образец)</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№147672 от 29.05.2025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r w:rsidRPr="00FC24E1">
              <w:rPr>
                <w:rStyle w:val="af3"/>
                <w:rFonts w:eastAsia="Courier New"/>
                <w:b w:val="0"/>
                <w:bCs w:val="0"/>
                <w:spacing w:val="-1"/>
                <w:sz w:val="24"/>
                <w:szCs w:val="24"/>
              </w:rPr>
              <w:t>6</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Разработка современных подходов к мониторингу природных очагов клещевых трансмиссивных инфекций и прогнозированию их активности на основе оценки изменений в очаговых биоценозах в регионах Западной Сибири и на Алтае (№121020400170-4, 01.01.2021-31.12.2025)</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Лаборатория арбовирусных инфекций отдела природно-очаговых вирусных инфекций</w:t>
            </w: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 xml:space="preserve">Отчет о НИР </w:t>
            </w:r>
            <w:r w:rsidR="002E19D6">
              <w:rPr>
                <w:rStyle w:val="af3"/>
                <w:rFonts w:eastAsia="Courier New"/>
                <w:spacing w:val="-1"/>
                <w:sz w:val="24"/>
                <w:szCs w:val="24"/>
              </w:rPr>
              <w:t>«</w:t>
            </w:r>
            <w:r w:rsidRPr="00FC24E1">
              <w:rPr>
                <w:rStyle w:val="af3"/>
                <w:rFonts w:eastAsia="Courier New"/>
                <w:spacing w:val="-1"/>
                <w:sz w:val="24"/>
                <w:szCs w:val="24"/>
              </w:rPr>
              <w:t>Разработка современных подходов к мониторингу природных очагов клещевых трансмиссивных инфекций и прогнозированию их активности на основе оценки изменений в очаговых биоценозах в регионах Западной Сибири и н</w:t>
            </w:r>
            <w:r w:rsidR="002E19D6">
              <w:rPr>
                <w:rStyle w:val="af3"/>
                <w:rFonts w:eastAsia="Courier New"/>
                <w:spacing w:val="-1"/>
                <w:sz w:val="24"/>
                <w:szCs w:val="24"/>
              </w:rPr>
              <w:t>а Алтае (заключительный)»</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r w:rsidRPr="00FC24E1">
              <w:rPr>
                <w:rStyle w:val="af3"/>
                <w:rFonts w:eastAsia="Courier New"/>
                <w:b w:val="0"/>
                <w:bCs w:val="0"/>
                <w:spacing w:val="-1"/>
                <w:sz w:val="24"/>
                <w:szCs w:val="24"/>
              </w:rPr>
              <w:lastRenderedPageBreak/>
              <w:t>7</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Эпидемиологические и молекулярно-генетические особенности развития эпидемиологического процесса ВИЧ-инфекции в Сибирском федеральном округе (№121020500203-8, 01.01.2021-31.12.2025)</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Руководитель и его заместители</w:t>
            </w:r>
          </w:p>
        </w:tc>
        <w:tc>
          <w:tcPr>
            <w:tcW w:w="2562"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ФБУН "ОМСКИЙ НИИ ПРИРОДНО-ОЧАГОВЫХ ИНФЕКЦИЙ" РОСПОТРЕБНАДЗОРА: Поликлинический отдел СФОЦ СПИД, группа риккетсиозов лаборатории зоонозных инфекций отдела природно-очаговых бактериальных зоонозов, Научно-организационный отдел, Сибирский федеральный окружной центр по профилактике и борьбе со СПИД</w:t>
            </w: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 xml:space="preserve">Отчет о НИР </w:t>
            </w:r>
            <w:r w:rsidR="002E19D6">
              <w:rPr>
                <w:rStyle w:val="af3"/>
                <w:rFonts w:eastAsia="Courier New"/>
                <w:spacing w:val="-1"/>
                <w:sz w:val="24"/>
                <w:szCs w:val="24"/>
              </w:rPr>
              <w:t>«</w:t>
            </w:r>
            <w:r w:rsidRPr="00FC24E1">
              <w:rPr>
                <w:rStyle w:val="af3"/>
                <w:rFonts w:eastAsia="Courier New"/>
                <w:spacing w:val="-1"/>
                <w:sz w:val="24"/>
                <w:szCs w:val="24"/>
              </w:rPr>
              <w:t>Эпидемиологические проявления ВИЧ-инфекции на территории субъектов Сибирского феде</w:t>
            </w:r>
            <w:r w:rsidR="002E19D6">
              <w:rPr>
                <w:rStyle w:val="af3"/>
                <w:rFonts w:eastAsia="Courier New"/>
                <w:spacing w:val="-1"/>
                <w:sz w:val="24"/>
                <w:szCs w:val="24"/>
              </w:rPr>
              <w:t>рального округа 2021-2025 гг.»</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19.12.2025</w:t>
            </w:r>
          </w:p>
        </w:tc>
      </w:tr>
      <w:tr w:rsidR="00D42859" w:rsidRPr="00FC24E1" w:rsidTr="00C952BE">
        <w:trPr>
          <w:trHeight w:val="20"/>
        </w:trPr>
        <w:tc>
          <w:tcPr>
            <w:cnfStyle w:val="001000000000" w:firstRow="0" w:lastRow="0" w:firstColumn="1" w:lastColumn="0" w:oddVBand="0" w:evenVBand="0" w:oddHBand="0" w:evenHBand="0" w:firstRowFirstColumn="0" w:firstRowLastColumn="0" w:lastRowFirstColumn="0" w:lastRowLastColumn="0"/>
            <w:tcW w:w="629" w:type="dxa"/>
            <w:vAlign w:val="center"/>
          </w:tcPr>
          <w:p w:rsidR="00D42859" w:rsidRPr="00FC24E1" w:rsidRDefault="00D42859" w:rsidP="00FC24E1">
            <w:pPr>
              <w:ind w:left="25"/>
              <w:jc w:val="center"/>
              <w:rPr>
                <w:rStyle w:val="af3"/>
                <w:rFonts w:eastAsia="Courier New"/>
                <w:b w:val="0"/>
                <w:bCs w:val="0"/>
                <w:spacing w:val="-1"/>
                <w:sz w:val="24"/>
                <w:szCs w:val="24"/>
              </w:rPr>
            </w:pPr>
            <w:r w:rsidRPr="00FC24E1">
              <w:rPr>
                <w:rStyle w:val="af3"/>
                <w:rFonts w:eastAsia="Courier New"/>
                <w:b w:val="0"/>
                <w:bCs w:val="0"/>
                <w:spacing w:val="-1"/>
                <w:sz w:val="24"/>
                <w:szCs w:val="24"/>
              </w:rPr>
              <w:t>8</w:t>
            </w:r>
          </w:p>
        </w:tc>
        <w:tc>
          <w:tcPr>
            <w:tcW w:w="3158" w:type="dxa"/>
            <w:vAlign w:val="center"/>
          </w:tcPr>
          <w:p w:rsidR="00D42859" w:rsidRPr="00FC24E1" w:rsidRDefault="00D42859" w:rsidP="00FC24E1">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Молекулярно-эпидемиологический мониторинг и оценка современного состояния очагов клещевых риккетсиозов в Российской Федерации (№121020500116-1, 01.01.2021-31.12.2025)</w:t>
            </w:r>
          </w:p>
        </w:tc>
        <w:tc>
          <w:tcPr>
            <w:tcW w:w="1868" w:type="dxa"/>
            <w:vAlign w:val="center"/>
          </w:tcPr>
          <w:p w:rsidR="00D42859" w:rsidRPr="00FC24E1" w:rsidRDefault="00D42859" w:rsidP="00FC24E1">
            <w:pPr>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Лаборатория зоонозных инфекций</w:t>
            </w:r>
          </w:p>
        </w:tc>
        <w:tc>
          <w:tcPr>
            <w:tcW w:w="2562" w:type="dxa"/>
            <w:vAlign w:val="center"/>
          </w:tcPr>
          <w:p w:rsidR="00D42859" w:rsidRPr="00FC24E1" w:rsidRDefault="00D42859" w:rsidP="002E19D6">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ФБУН "ОМСКИЙ НИИ ПРИРОДНО-ОЧАГОВЫХ ИНФЕКЦИЙ" РОСПОТРЕБНАДЗОРА: Руководитель и его заместители, группа риккетсиозов лаборатории зоонозных инфекций отдела природно-о</w:t>
            </w:r>
            <w:r w:rsidR="002E19D6">
              <w:rPr>
                <w:rStyle w:val="af3"/>
                <w:rFonts w:eastAsia="Courier New"/>
                <w:spacing w:val="-1"/>
                <w:sz w:val="24"/>
                <w:szCs w:val="24"/>
              </w:rPr>
              <w:t>чаговых бактериальных зоонозов</w:t>
            </w:r>
          </w:p>
        </w:tc>
        <w:tc>
          <w:tcPr>
            <w:tcW w:w="1701"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Государственное задание</w:t>
            </w:r>
          </w:p>
        </w:tc>
        <w:tc>
          <w:tcPr>
            <w:tcW w:w="3118" w:type="dxa"/>
            <w:vAlign w:val="center"/>
          </w:tcPr>
          <w:p w:rsidR="00D42859" w:rsidRPr="00FC24E1" w:rsidRDefault="00D42859" w:rsidP="002E19D6">
            <w:pPr>
              <w:pStyle w:val="31"/>
              <w:shd w:val="clear" w:color="auto" w:fill="auto"/>
              <w:spacing w:before="0" w:after="0" w:line="240" w:lineRule="auto"/>
              <w:ind w:left="0"/>
              <w:cnfStyle w:val="000000000000" w:firstRow="0" w:lastRow="0" w:firstColumn="0" w:lastColumn="0" w:oddVBand="0" w:evenVBand="0" w:oddHBand="0" w:evenHBand="0" w:firstRowFirstColumn="0" w:firstRowLastColumn="0" w:lastRowFirstColumn="0" w:lastRowLastColumn="0"/>
              <w:rPr>
                <w:b/>
                <w:bCs/>
                <w:color w:val="auto"/>
              </w:rPr>
            </w:pPr>
            <w:r w:rsidRPr="00FC24E1">
              <w:rPr>
                <w:rStyle w:val="af3"/>
                <w:rFonts w:eastAsia="Courier New"/>
                <w:spacing w:val="-1"/>
                <w:sz w:val="24"/>
                <w:szCs w:val="24"/>
              </w:rPr>
              <w:t xml:space="preserve">Отчет о НИР </w:t>
            </w:r>
            <w:r w:rsidR="002E19D6">
              <w:rPr>
                <w:rStyle w:val="af3"/>
                <w:rFonts w:eastAsia="Courier New"/>
                <w:spacing w:val="-1"/>
                <w:sz w:val="24"/>
                <w:szCs w:val="24"/>
              </w:rPr>
              <w:t>«</w:t>
            </w:r>
            <w:r w:rsidRPr="00FC24E1">
              <w:rPr>
                <w:rStyle w:val="af3"/>
                <w:rFonts w:eastAsia="Courier New"/>
                <w:spacing w:val="-1"/>
                <w:sz w:val="24"/>
                <w:szCs w:val="24"/>
              </w:rPr>
              <w:t>Молекулярно-эпидемиологический мониторинг и оценка современного состояния очагов клещевых риккетсиозов в Российской Федерации</w:t>
            </w:r>
            <w:r w:rsidR="002E19D6">
              <w:rPr>
                <w:rStyle w:val="af3"/>
                <w:rFonts w:eastAsia="Courier New"/>
                <w:spacing w:val="-1"/>
                <w:sz w:val="24"/>
                <w:szCs w:val="24"/>
              </w:rPr>
              <w:t xml:space="preserve"> (заключительный)»</w:t>
            </w:r>
          </w:p>
        </w:tc>
        <w:tc>
          <w:tcPr>
            <w:tcW w:w="2684" w:type="dxa"/>
            <w:vAlign w:val="center"/>
          </w:tcPr>
          <w:p w:rsidR="00D42859" w:rsidRPr="00FC24E1" w:rsidRDefault="00D42859" w:rsidP="00FC24E1">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FC24E1">
              <w:rPr>
                <w:rStyle w:val="af3"/>
                <w:rFonts w:eastAsia="Courier New"/>
                <w:spacing w:val="-1"/>
                <w:sz w:val="24"/>
                <w:szCs w:val="24"/>
              </w:rPr>
              <w:t>19.12.2025</w:t>
            </w:r>
          </w:p>
        </w:tc>
      </w:tr>
    </w:tbl>
    <w:p w:rsidR="002E19D6" w:rsidRDefault="002E19D6" w:rsidP="00FC24E1">
      <w:pPr>
        <w:pStyle w:val="12"/>
        <w:shd w:val="clear" w:color="auto" w:fill="auto"/>
        <w:spacing w:line="240" w:lineRule="auto"/>
        <w:ind w:firstLine="709"/>
        <w:rPr>
          <w:rStyle w:val="af3"/>
          <w:color w:val="auto"/>
          <w:sz w:val="24"/>
          <w:szCs w:val="24"/>
        </w:rPr>
      </w:pPr>
    </w:p>
    <w:p w:rsidR="001608F5" w:rsidRPr="00E20066" w:rsidRDefault="001608F5" w:rsidP="00FC24E1">
      <w:pPr>
        <w:pStyle w:val="310"/>
        <w:shd w:val="clear" w:color="auto" w:fill="auto"/>
        <w:spacing w:line="240" w:lineRule="auto"/>
        <w:ind w:right="20"/>
        <w:jc w:val="left"/>
        <w:rPr>
          <w:color w:val="auto"/>
          <w:sz w:val="28"/>
          <w:szCs w:val="28"/>
        </w:rPr>
      </w:pPr>
    </w:p>
    <w:p w:rsidR="001608F5" w:rsidRPr="00E20066" w:rsidRDefault="001608F5" w:rsidP="00FC24E1">
      <w:pPr>
        <w:pStyle w:val="310"/>
        <w:shd w:val="clear" w:color="auto" w:fill="auto"/>
        <w:spacing w:line="240" w:lineRule="auto"/>
        <w:ind w:right="20"/>
        <w:rPr>
          <w:color w:val="auto"/>
          <w:sz w:val="28"/>
          <w:szCs w:val="28"/>
        </w:rPr>
      </w:pPr>
      <w:r w:rsidRPr="00E20066">
        <w:rPr>
          <w:color w:val="auto"/>
          <w:sz w:val="28"/>
          <w:szCs w:val="28"/>
        </w:rPr>
        <w:lastRenderedPageBreak/>
        <w:t>Таблица 1.2</w:t>
      </w:r>
    </w:p>
    <w:p w:rsidR="001608F5" w:rsidRPr="00E20066" w:rsidRDefault="001608F5" w:rsidP="00FC24E1">
      <w:pPr>
        <w:jc w:val="center"/>
        <w:rPr>
          <w:rFonts w:ascii="Times New Roman" w:hAnsi="Times New Roman" w:cs="Times New Roman"/>
          <w:b/>
          <w:color w:val="auto"/>
          <w:sz w:val="28"/>
          <w:szCs w:val="28"/>
        </w:rPr>
      </w:pPr>
      <w:r w:rsidRPr="00E20066">
        <w:rPr>
          <w:rFonts w:ascii="Times New Roman" w:hAnsi="Times New Roman" w:cs="Times New Roman"/>
          <w:b/>
          <w:color w:val="auto"/>
          <w:sz w:val="28"/>
          <w:szCs w:val="28"/>
        </w:rPr>
        <w:t>Перечень иных результатов научно-исследовательских работ, полученных в соответствии с планом основных мероприятий научной организации</w:t>
      </w:r>
    </w:p>
    <w:p w:rsidR="001608F5" w:rsidRPr="00E20066" w:rsidRDefault="001608F5" w:rsidP="00FC24E1">
      <w:pPr>
        <w:jc w:val="center"/>
        <w:rPr>
          <w:rFonts w:ascii="Times New Roman" w:hAnsi="Times New Roman" w:cs="Times New Roman"/>
          <w:b/>
          <w:color w:val="auto"/>
          <w:sz w:val="16"/>
          <w:szCs w:val="16"/>
        </w:rPr>
      </w:pPr>
    </w:p>
    <w:tbl>
      <w:tblPr>
        <w:tblW w:w="15862" w:type="dxa"/>
        <w:tblInd w:w="10" w:type="dxa"/>
        <w:tblLayout w:type="fixed"/>
        <w:tblCellMar>
          <w:left w:w="10" w:type="dxa"/>
          <w:right w:w="10" w:type="dxa"/>
        </w:tblCellMar>
        <w:tblLook w:val="04A0" w:firstRow="1" w:lastRow="0" w:firstColumn="1" w:lastColumn="0" w:noHBand="0" w:noVBand="1"/>
      </w:tblPr>
      <w:tblGrid>
        <w:gridCol w:w="629"/>
        <w:gridCol w:w="3609"/>
        <w:gridCol w:w="4678"/>
        <w:gridCol w:w="3827"/>
        <w:gridCol w:w="3119"/>
      </w:tblGrid>
      <w:tr w:rsidR="001608F5" w:rsidRPr="00FC24E1">
        <w:trPr>
          <w:trHeight w:val="20"/>
        </w:trPr>
        <w:tc>
          <w:tcPr>
            <w:tcW w:w="62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п/п</w:t>
            </w:r>
          </w:p>
        </w:tc>
        <w:tc>
          <w:tcPr>
            <w:tcW w:w="360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Название темы НИР*</w:t>
            </w:r>
          </w:p>
        </w:tc>
        <w:tc>
          <w:tcPr>
            <w:tcW w:w="467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Наименование результата НИР**</w:t>
            </w:r>
          </w:p>
        </w:tc>
        <w:tc>
          <w:tcPr>
            <w:tcW w:w="382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rStyle w:val="115pt0pt"/>
                <w:color w:val="auto"/>
                <w:sz w:val="24"/>
                <w:szCs w:val="24"/>
              </w:rPr>
            </w:pPr>
            <w:r w:rsidRPr="00FC24E1">
              <w:rPr>
                <w:rStyle w:val="115pt0pt"/>
                <w:color w:val="auto"/>
                <w:sz w:val="24"/>
                <w:szCs w:val="24"/>
              </w:rPr>
              <w:t>Срок направления документа</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 xml:space="preserve">или проекта документа в Роспотребнадзор, </w:t>
            </w:r>
            <w:r w:rsidRPr="00FC24E1">
              <w:rPr>
                <w:rStyle w:val="115pt0pt1"/>
                <w:color w:val="auto"/>
                <w:sz w:val="24"/>
                <w:szCs w:val="24"/>
              </w:rPr>
              <w:t xml:space="preserve">другому </w:t>
            </w:r>
            <w:r w:rsidRPr="00FC24E1">
              <w:rPr>
                <w:rStyle w:val="115pt0pt"/>
                <w:color w:val="auto"/>
                <w:sz w:val="24"/>
                <w:szCs w:val="24"/>
              </w:rPr>
              <w:t>адресату</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(указать адресат, дату и исходящий номер письма)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Дата и регистрационный номер утверждения (внедрения) результата***</w:t>
            </w:r>
          </w:p>
        </w:tc>
      </w:tr>
      <w:tr w:rsidR="001608F5" w:rsidRPr="00FC24E1">
        <w:trPr>
          <w:trHeight w:val="20"/>
        </w:trPr>
        <w:tc>
          <w:tcPr>
            <w:tcW w:w="62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1</w:t>
            </w:r>
          </w:p>
        </w:tc>
        <w:tc>
          <w:tcPr>
            <w:tcW w:w="360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2</w:t>
            </w:r>
          </w:p>
        </w:tc>
        <w:tc>
          <w:tcPr>
            <w:tcW w:w="467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1"/>
              <w:jc w:val="center"/>
              <w:rPr>
                <w:color w:val="auto"/>
              </w:rPr>
            </w:pPr>
            <w:r w:rsidRPr="00FC24E1">
              <w:rPr>
                <w:rStyle w:val="115pt0pt"/>
                <w:color w:val="auto"/>
                <w:sz w:val="24"/>
                <w:szCs w:val="24"/>
              </w:rPr>
              <w:t>3</w:t>
            </w:r>
          </w:p>
        </w:tc>
        <w:tc>
          <w:tcPr>
            <w:tcW w:w="382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2"/>
              <w:jc w:val="center"/>
              <w:rPr>
                <w:color w:val="auto"/>
              </w:rPr>
            </w:pPr>
            <w:r w:rsidRPr="00FC24E1">
              <w:rPr>
                <w:rStyle w:val="115pt0pt"/>
                <w:color w:val="auto"/>
                <w:sz w:val="24"/>
                <w:szCs w:val="24"/>
              </w:rPr>
              <w:t>5</w:t>
            </w:r>
          </w:p>
        </w:tc>
      </w:tr>
      <w:tr w:rsidR="006C5E43" w:rsidRPr="00FC24E1" w:rsidTr="00893186">
        <w:trPr>
          <w:trHeight w:val="20"/>
        </w:trPr>
        <w:tc>
          <w:tcPr>
            <w:tcW w:w="629" w:type="dxa"/>
            <w:vMerge w:val="restart"/>
            <w:tcBorders>
              <w:top w:val="single" w:sz="4" w:space="0" w:color="000000"/>
              <w:left w:val="single" w:sz="4" w:space="0" w:color="000000"/>
            </w:tcBorders>
            <w:shd w:val="clear" w:color="auto" w:fill="FFFFFF"/>
          </w:tcPr>
          <w:p w:rsidR="006C5E43" w:rsidRPr="00FC24E1" w:rsidRDefault="006C5E43" w:rsidP="006C5E43">
            <w:pPr>
              <w:ind w:left="0"/>
              <w:jc w:val="center"/>
              <w:rPr>
                <w:rFonts w:ascii="Times New Roman" w:hAnsi="Times New Roman" w:cs="Times New Roman"/>
              </w:rPr>
            </w:pPr>
            <w:r w:rsidRPr="00FC24E1">
              <w:rPr>
                <w:rFonts w:ascii="Times New Roman" w:hAnsi="Times New Roman" w:cs="Times New Roman"/>
                <w:lang w:val="en-US"/>
              </w:rPr>
              <w:t>1</w:t>
            </w:r>
          </w:p>
        </w:tc>
        <w:tc>
          <w:tcPr>
            <w:tcW w:w="3609" w:type="dxa"/>
            <w:vMerge w:val="restart"/>
            <w:tcBorders>
              <w:top w:val="single" w:sz="4" w:space="0" w:color="000000"/>
              <w:left w:val="single" w:sz="4" w:space="0" w:color="000000"/>
            </w:tcBorders>
            <w:shd w:val="clear" w:color="auto" w:fill="FFFFFF"/>
            <w:vAlign w:val="center"/>
          </w:tcPr>
          <w:p w:rsidR="006C5E43" w:rsidRPr="00FC24E1" w:rsidRDefault="006C5E43" w:rsidP="006C5E43">
            <w:pPr>
              <w:ind w:left="50"/>
              <w:rPr>
                <w:rFonts w:ascii="Times New Roman" w:hAnsi="Times New Roman" w:cs="Times New Roman"/>
                <w:b/>
                <w:bCs/>
                <w:color w:val="auto"/>
              </w:rPr>
            </w:pPr>
            <w:r w:rsidRPr="00FC24E1">
              <w:rPr>
                <w:rStyle w:val="af3"/>
                <w:rFonts w:eastAsia="Courier New"/>
                <w:spacing w:val="-1"/>
                <w:sz w:val="24"/>
                <w:szCs w:val="24"/>
              </w:rPr>
              <w:t>Совершенствование технологии мониторинга за традиционными и «новыми» биогельминтозами и протозоозами и оценка эпидемиологического риска на основе алгоритмов, включающих молекулярно-биологические методы (№121020400164-3, 01.01.2021-31.12.2025)</w:t>
            </w: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rPr>
                <w:b/>
              </w:rPr>
            </w:pPr>
            <w:r w:rsidRPr="00FC24E1">
              <w:rPr>
                <w:rStyle w:val="105pt0pt"/>
                <w:b/>
                <w:color w:val="auto"/>
                <w:sz w:val="24"/>
                <w:szCs w:val="24"/>
              </w:rPr>
              <w:t>Нормативные и методические документы (НМД):</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Санитарные правила и нормы (СанПиН, СП)</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Гигиенические нормативы (ГН)</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Методические указания (МУ)</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Методические указания контроля (МУК)</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Методические рекомендации (МР)</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Информа</w:t>
            </w:r>
            <w:r w:rsidR="00E20066">
              <w:rPr>
                <w:rStyle w:val="105pt0pt"/>
                <w:color w:val="auto"/>
                <w:sz w:val="24"/>
                <w:szCs w:val="24"/>
              </w:rPr>
              <w:t>ционно-методические письма</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15pt0pt"/>
                <w:color w:val="auto"/>
                <w:sz w:val="24"/>
                <w:szCs w:val="24"/>
              </w:rPr>
              <w:t>Иные результаты:</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Аналитический обзор</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Информационный бюллетень</w:t>
            </w:r>
          </w:p>
        </w:tc>
        <w:tc>
          <w:tcPr>
            <w:tcW w:w="3827" w:type="dxa"/>
            <w:tcBorders>
              <w:top w:val="single" w:sz="4" w:space="0" w:color="000000"/>
              <w:left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C92A2A"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pPr>
            <w:r w:rsidRPr="00FC24E1">
              <w:rPr>
                <w:rStyle w:val="105pt0pt"/>
                <w:color w:val="auto"/>
                <w:sz w:val="24"/>
                <w:szCs w:val="24"/>
              </w:rPr>
              <w:t>Справка о депонировании</w:t>
            </w:r>
          </w:p>
        </w:tc>
        <w:tc>
          <w:tcPr>
            <w:tcW w:w="3827" w:type="dxa"/>
            <w:tcBorders>
              <w:top w:val="single" w:sz="4" w:space="0" w:color="000000"/>
              <w:left w:val="single" w:sz="4" w:space="0" w:color="000000"/>
              <w:bottom w:val="single" w:sz="4" w:space="0" w:color="000000"/>
            </w:tcBorders>
            <w:shd w:val="clear" w:color="auto" w:fill="FFFFFF"/>
            <w:vAlign w:val="center"/>
          </w:tcPr>
          <w:p w:rsidR="006C5E43" w:rsidRPr="007C23E0" w:rsidRDefault="00407591" w:rsidP="00407591">
            <w:pPr>
              <w:ind w:left="0" w:right="136"/>
              <w:rPr>
                <w:rFonts w:ascii="Times New Roman" w:hAnsi="Times New Roman" w:cs="Times New Roman"/>
              </w:rPr>
            </w:pPr>
            <w:r>
              <w:rPr>
                <w:rFonts w:ascii="Times New Roman" w:hAnsi="Times New Roman" w:cs="Times New Roman"/>
              </w:rPr>
              <w:t>21</w:t>
            </w:r>
            <w:r w:rsidR="006C5E43" w:rsidRPr="007C23E0">
              <w:rPr>
                <w:rFonts w:ascii="Times New Roman" w:hAnsi="Times New Roman" w:cs="Times New Roman"/>
              </w:rPr>
              <w:t xml:space="preserve"> </w:t>
            </w:r>
            <w:r>
              <w:rPr>
                <w:rFonts w:ascii="Times New Roman" w:hAnsi="Times New Roman" w:cs="Times New Roman"/>
              </w:rPr>
              <w:t>фрагмент</w:t>
            </w:r>
            <w:r w:rsidR="006C5E43">
              <w:rPr>
                <w:rFonts w:ascii="Times New Roman" w:hAnsi="Times New Roman" w:cs="Times New Roman"/>
              </w:rPr>
              <w:t xml:space="preserve"> нуклеотидных</w:t>
            </w:r>
            <w:r w:rsidR="006C5E43" w:rsidRPr="007C23E0">
              <w:rPr>
                <w:rFonts w:ascii="Times New Roman" w:hAnsi="Times New Roman" w:cs="Times New Roman"/>
              </w:rPr>
              <w:t xml:space="preserve"> последовательност</w:t>
            </w:r>
            <w:r w:rsidR="006C5E43">
              <w:rPr>
                <w:rFonts w:ascii="Times New Roman" w:hAnsi="Times New Roman" w:cs="Times New Roman"/>
              </w:rPr>
              <w:t>ей</w:t>
            </w:r>
            <w:r w:rsidR="006C5E43" w:rsidRPr="007C23E0">
              <w:rPr>
                <w:rFonts w:ascii="Times New Roman" w:hAnsi="Times New Roman" w:cs="Times New Roman"/>
              </w:rPr>
              <w:t xml:space="preserve"> образцов </w:t>
            </w:r>
            <w:r>
              <w:rPr>
                <w:rFonts w:ascii="Times New Roman" w:hAnsi="Times New Roman" w:cs="Times New Roman"/>
              </w:rPr>
              <w:t>возбудителей гельминтозов</w:t>
            </w:r>
            <w:r w:rsidR="006C5E43" w:rsidRPr="007C23E0">
              <w:rPr>
                <w:rFonts w:ascii="Times New Roman" w:hAnsi="Times New Roman" w:cs="Times New Roman"/>
              </w:rPr>
              <w:t xml:space="preserve"> направлены в базу данных </w:t>
            </w:r>
            <w:r w:rsidR="006C5E43" w:rsidRPr="007C23E0">
              <w:rPr>
                <w:rFonts w:ascii="Times New Roman" w:hAnsi="Times New Roman" w:cs="Times New Roman"/>
                <w:bCs/>
              </w:rPr>
              <w:t>«</w:t>
            </w:r>
            <w:r w:rsidR="006C5E43" w:rsidRPr="007C23E0">
              <w:rPr>
                <w:rFonts w:ascii="Times New Roman" w:hAnsi="Times New Roman" w:cs="Times New Roman"/>
                <w:bCs/>
                <w:lang w:val="en-US"/>
              </w:rPr>
              <w:t>VGARus</w:t>
            </w:r>
            <w:r w:rsidR="006C5E43" w:rsidRPr="007C23E0">
              <w:rPr>
                <w:rFonts w:ascii="Times New Roman" w:hAnsi="Times New Roman" w:cs="Times New Roman"/>
                <w:bCs/>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591" w:rsidRPr="00407591" w:rsidRDefault="00407591" w:rsidP="00407591">
            <w:pPr>
              <w:ind w:right="136" w:hanging="34"/>
              <w:rPr>
                <w:rFonts w:ascii="Times New Roman" w:hAnsi="Times New Roman"/>
                <w:lang w:val="en-US"/>
              </w:rPr>
            </w:pPr>
            <w:r w:rsidRPr="00407591">
              <w:rPr>
                <w:rFonts w:ascii="Times New Roman" w:hAnsi="Times New Roman"/>
                <w:lang w:val="en-US"/>
              </w:rPr>
              <w:t xml:space="preserve">- id onii005177-onii005180 </w:t>
            </w:r>
            <w:r w:rsidRPr="00407591">
              <w:rPr>
                <w:rFonts w:ascii="Times New Roman" w:hAnsi="Times New Roman"/>
              </w:rPr>
              <w:t>от</w:t>
            </w:r>
            <w:r w:rsidRPr="00407591">
              <w:rPr>
                <w:rFonts w:ascii="Times New Roman" w:hAnsi="Times New Roman"/>
                <w:lang w:val="en-US"/>
              </w:rPr>
              <w:t xml:space="preserve"> 24.03.2025 </w:t>
            </w:r>
            <w:r w:rsidRPr="00407591">
              <w:rPr>
                <w:rFonts w:ascii="Times New Roman" w:hAnsi="Times New Roman"/>
              </w:rPr>
              <w:t>г</w:t>
            </w:r>
            <w:r w:rsidRPr="00407591">
              <w:rPr>
                <w:rFonts w:ascii="Times New Roman" w:hAnsi="Times New Roman"/>
                <w:lang w:val="en-US"/>
              </w:rPr>
              <w:t xml:space="preserve">., </w:t>
            </w:r>
          </w:p>
          <w:p w:rsidR="00407591" w:rsidRPr="00407591" w:rsidRDefault="00407591" w:rsidP="00407591">
            <w:pPr>
              <w:ind w:right="136" w:hanging="34"/>
              <w:rPr>
                <w:rFonts w:ascii="Times New Roman" w:hAnsi="Times New Roman"/>
                <w:lang w:val="en-US"/>
              </w:rPr>
            </w:pPr>
            <w:r w:rsidRPr="00407591">
              <w:rPr>
                <w:rFonts w:ascii="Times New Roman" w:hAnsi="Times New Roman"/>
                <w:lang w:val="en-US"/>
              </w:rPr>
              <w:t xml:space="preserve">- id onii005204-onii005210 </w:t>
            </w:r>
            <w:r w:rsidRPr="00407591">
              <w:rPr>
                <w:rFonts w:ascii="Times New Roman" w:hAnsi="Times New Roman"/>
              </w:rPr>
              <w:t>от</w:t>
            </w:r>
            <w:r w:rsidRPr="00407591">
              <w:rPr>
                <w:rFonts w:ascii="Times New Roman" w:hAnsi="Times New Roman"/>
                <w:lang w:val="en-US"/>
              </w:rPr>
              <w:t xml:space="preserve"> 23.05.2025 </w:t>
            </w:r>
            <w:r w:rsidRPr="00407591">
              <w:rPr>
                <w:rFonts w:ascii="Times New Roman" w:hAnsi="Times New Roman"/>
              </w:rPr>
              <w:t>г</w:t>
            </w:r>
            <w:r w:rsidRPr="00407591">
              <w:rPr>
                <w:rFonts w:ascii="Times New Roman" w:hAnsi="Times New Roman"/>
                <w:lang w:val="en-US"/>
              </w:rPr>
              <w:t xml:space="preserve">., </w:t>
            </w:r>
          </w:p>
          <w:p w:rsidR="00407591" w:rsidRPr="00407591" w:rsidRDefault="00407591" w:rsidP="00407591">
            <w:pPr>
              <w:ind w:right="136" w:hanging="34"/>
              <w:rPr>
                <w:rFonts w:ascii="Times New Roman" w:hAnsi="Times New Roman"/>
                <w:lang w:val="en-US"/>
              </w:rPr>
            </w:pPr>
            <w:r w:rsidRPr="00407591">
              <w:rPr>
                <w:rFonts w:ascii="Times New Roman" w:hAnsi="Times New Roman"/>
                <w:lang w:val="en-US"/>
              </w:rPr>
              <w:t xml:space="preserve">- id onii005220-onii005221 </w:t>
            </w:r>
            <w:r w:rsidRPr="00407591">
              <w:rPr>
                <w:rFonts w:ascii="Times New Roman" w:hAnsi="Times New Roman"/>
              </w:rPr>
              <w:t>от</w:t>
            </w:r>
            <w:r w:rsidRPr="00407591">
              <w:rPr>
                <w:rFonts w:ascii="Times New Roman" w:hAnsi="Times New Roman"/>
                <w:lang w:val="en-US"/>
              </w:rPr>
              <w:t xml:space="preserve"> 03.06.2025 </w:t>
            </w:r>
            <w:r w:rsidRPr="00407591">
              <w:rPr>
                <w:rFonts w:ascii="Times New Roman" w:hAnsi="Times New Roman"/>
              </w:rPr>
              <w:t>г</w:t>
            </w:r>
            <w:r w:rsidRPr="00407591">
              <w:rPr>
                <w:rFonts w:ascii="Times New Roman" w:hAnsi="Times New Roman"/>
                <w:lang w:val="en-US"/>
              </w:rPr>
              <w:t xml:space="preserve">., </w:t>
            </w:r>
          </w:p>
          <w:p w:rsidR="00407591" w:rsidRPr="00407591" w:rsidRDefault="00407591" w:rsidP="00407591">
            <w:pPr>
              <w:ind w:right="136" w:hanging="34"/>
              <w:rPr>
                <w:rFonts w:ascii="Times New Roman" w:hAnsi="Times New Roman"/>
                <w:lang w:val="en-US"/>
              </w:rPr>
            </w:pPr>
            <w:r w:rsidRPr="00407591">
              <w:rPr>
                <w:rFonts w:ascii="Times New Roman" w:hAnsi="Times New Roman"/>
                <w:lang w:val="en-US"/>
              </w:rPr>
              <w:t xml:space="preserve">- id onii005303-onii005309 </w:t>
            </w:r>
            <w:r w:rsidRPr="00407591">
              <w:rPr>
                <w:rFonts w:ascii="Times New Roman" w:hAnsi="Times New Roman"/>
              </w:rPr>
              <w:t>от</w:t>
            </w:r>
            <w:r w:rsidRPr="00407591">
              <w:rPr>
                <w:rFonts w:ascii="Times New Roman" w:hAnsi="Times New Roman"/>
                <w:lang w:val="en-US"/>
              </w:rPr>
              <w:t xml:space="preserve"> 22.09.2025 </w:t>
            </w:r>
            <w:r w:rsidRPr="00407591">
              <w:rPr>
                <w:rFonts w:ascii="Times New Roman" w:hAnsi="Times New Roman"/>
              </w:rPr>
              <w:t>г</w:t>
            </w:r>
            <w:r w:rsidRPr="00407591">
              <w:rPr>
                <w:rFonts w:ascii="Times New Roman" w:hAnsi="Times New Roman"/>
                <w:lang w:val="en-US"/>
              </w:rPr>
              <w:t xml:space="preserve">., </w:t>
            </w:r>
          </w:p>
          <w:p w:rsidR="006C5E43" w:rsidRPr="00407591" w:rsidRDefault="00407591" w:rsidP="00407591">
            <w:pPr>
              <w:ind w:right="136" w:hanging="34"/>
              <w:rPr>
                <w:rFonts w:ascii="Times New Roman" w:hAnsi="Times New Roman" w:cs="Times New Roman"/>
                <w:lang w:val="en-US"/>
              </w:rPr>
            </w:pPr>
            <w:r w:rsidRPr="00407591">
              <w:rPr>
                <w:rFonts w:ascii="Times New Roman" w:hAnsi="Times New Roman"/>
                <w:lang w:val="en-US"/>
              </w:rPr>
              <w:t xml:space="preserve">- id onii005312-onii005315 </w:t>
            </w:r>
            <w:r w:rsidRPr="00407591">
              <w:rPr>
                <w:rFonts w:ascii="Times New Roman" w:hAnsi="Times New Roman"/>
              </w:rPr>
              <w:t>от</w:t>
            </w:r>
            <w:r w:rsidRPr="00407591">
              <w:rPr>
                <w:rFonts w:ascii="Times New Roman" w:hAnsi="Times New Roman"/>
                <w:lang w:val="en-US"/>
              </w:rPr>
              <w:t xml:space="preserve"> 26.11.2025 </w:t>
            </w:r>
            <w:r w:rsidRPr="00407591">
              <w:rPr>
                <w:rFonts w:ascii="Times New Roman" w:hAnsi="Times New Roman"/>
              </w:rPr>
              <w:t>г</w:t>
            </w:r>
            <w:r w:rsidRPr="00407591">
              <w:rPr>
                <w:rFonts w:ascii="Times New Roman" w:hAnsi="Times New Roman"/>
                <w:lang w:val="en-US"/>
              </w:rPr>
              <w:t>.</w:t>
            </w:r>
          </w:p>
        </w:tc>
      </w:tr>
      <w:tr w:rsidR="006C5E43" w:rsidRPr="00FC24E1" w:rsidTr="00893186">
        <w:trPr>
          <w:trHeight w:val="20"/>
        </w:trPr>
        <w:tc>
          <w:tcPr>
            <w:tcW w:w="629" w:type="dxa"/>
            <w:vMerge/>
            <w:tcBorders>
              <w:left w:val="single" w:sz="4" w:space="0" w:color="000000"/>
            </w:tcBorders>
            <w:shd w:val="clear" w:color="auto" w:fill="FFFFFF"/>
          </w:tcPr>
          <w:p w:rsidR="006C5E43" w:rsidRPr="00407591" w:rsidRDefault="006C5E43" w:rsidP="00893186">
            <w:pPr>
              <w:rPr>
                <w:rFonts w:ascii="Times New Roman" w:hAnsi="Times New Roman" w:cs="Times New Roman"/>
                <w:color w:val="auto"/>
                <w:lang w:val="en-US"/>
              </w:rPr>
            </w:pPr>
          </w:p>
        </w:tc>
        <w:tc>
          <w:tcPr>
            <w:tcW w:w="3609" w:type="dxa"/>
            <w:vMerge/>
            <w:tcBorders>
              <w:left w:val="single" w:sz="4" w:space="0" w:color="000000"/>
            </w:tcBorders>
            <w:shd w:val="clear" w:color="auto" w:fill="FFFFFF"/>
          </w:tcPr>
          <w:p w:rsidR="006C5E43" w:rsidRPr="00407591" w:rsidRDefault="006C5E43" w:rsidP="006C5E43">
            <w:pPr>
              <w:ind w:left="50"/>
              <w:rPr>
                <w:rFonts w:ascii="Times New Roman" w:hAnsi="Times New Roman" w:cs="Times New Roman"/>
                <w:color w:val="auto"/>
                <w:lang w:val="en-US"/>
              </w:rPr>
            </w:pPr>
          </w:p>
        </w:tc>
        <w:tc>
          <w:tcPr>
            <w:tcW w:w="4678" w:type="dxa"/>
            <w:tcBorders>
              <w:top w:val="single" w:sz="4" w:space="0" w:color="000000"/>
              <w:left w:val="single" w:sz="4" w:space="0" w:color="000000"/>
              <w:bottom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rPr>
                <w:b/>
              </w:rPr>
            </w:pPr>
            <w:r w:rsidRPr="00FC24E1">
              <w:rPr>
                <w:rStyle w:val="105pt0pt"/>
                <w:b/>
                <w:color w:val="auto"/>
                <w:sz w:val="24"/>
                <w:szCs w:val="24"/>
              </w:rPr>
              <w:t>Другие результаты НИР</w:t>
            </w:r>
          </w:p>
        </w:tc>
        <w:tc>
          <w:tcPr>
            <w:tcW w:w="3827" w:type="dxa"/>
            <w:tcBorders>
              <w:top w:val="single" w:sz="4" w:space="0" w:color="000000"/>
              <w:left w:val="single" w:sz="4" w:space="0" w:color="000000"/>
              <w:bottom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893186">
        <w:trPr>
          <w:trHeight w:val="20"/>
        </w:trPr>
        <w:tc>
          <w:tcPr>
            <w:tcW w:w="629" w:type="dxa"/>
            <w:vMerge/>
            <w:tcBorders>
              <w:left w:val="single" w:sz="4" w:space="0" w:color="000000"/>
            </w:tcBorders>
            <w:shd w:val="clear" w:color="auto" w:fill="FFFFFF"/>
          </w:tcPr>
          <w:p w:rsidR="006C5E43" w:rsidRPr="00FC24E1" w:rsidRDefault="006C5E43" w:rsidP="00893186">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ind w:left="50"/>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C5E43" w:rsidRPr="00FC24E1" w:rsidRDefault="006C5E43" w:rsidP="00893186">
            <w:pPr>
              <w:pStyle w:val="31"/>
              <w:shd w:val="clear" w:color="auto" w:fill="auto"/>
              <w:spacing w:before="0" w:after="0" w:line="240" w:lineRule="auto"/>
              <w:ind w:right="136"/>
              <w:rPr>
                <w:b/>
                <w:color w:val="auto"/>
                <w:spacing w:val="5"/>
              </w:rPr>
            </w:pPr>
            <w:r w:rsidRPr="00FC24E1">
              <w:rPr>
                <w:rStyle w:val="105pt0pt"/>
                <w:b/>
                <w:color w:val="auto"/>
                <w:sz w:val="24"/>
                <w:szCs w:val="24"/>
              </w:rPr>
              <w:t>Другие результаты НИР (указать)</w:t>
            </w:r>
          </w:p>
        </w:tc>
        <w:tc>
          <w:tcPr>
            <w:tcW w:w="3827" w:type="dxa"/>
            <w:tcBorders>
              <w:top w:val="single" w:sz="4" w:space="0" w:color="000000"/>
              <w:left w:val="single" w:sz="4" w:space="0" w:color="000000"/>
              <w:bottom w:val="single" w:sz="4" w:space="0" w:color="000000"/>
            </w:tcBorders>
            <w:shd w:val="clear" w:color="auto" w:fill="FFFFFF"/>
            <w:vAlign w:val="center"/>
          </w:tcPr>
          <w:p w:rsidR="006C5E43" w:rsidRPr="00FC24E1" w:rsidRDefault="006C5E43" w:rsidP="00893186">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E43" w:rsidRPr="00FC24E1" w:rsidRDefault="006C5E43" w:rsidP="00893186">
            <w:pPr>
              <w:ind w:left="0" w:right="132"/>
              <w:rPr>
                <w:rFonts w:ascii="Times New Roman" w:hAnsi="Times New Roman" w:cs="Times New Roman"/>
              </w:rPr>
            </w:pPr>
          </w:p>
        </w:tc>
      </w:tr>
      <w:tr w:rsidR="006C5E43" w:rsidRPr="00FC24E1" w:rsidTr="006C5E43">
        <w:trPr>
          <w:trHeight w:val="20"/>
        </w:trPr>
        <w:tc>
          <w:tcPr>
            <w:tcW w:w="629" w:type="dxa"/>
            <w:vMerge w:val="restart"/>
            <w:tcBorders>
              <w:top w:val="single" w:sz="4" w:space="0" w:color="000000"/>
              <w:left w:val="single" w:sz="4" w:space="0" w:color="000000"/>
            </w:tcBorders>
            <w:shd w:val="clear" w:color="auto" w:fill="FFFFFF"/>
          </w:tcPr>
          <w:p w:rsidR="006C5E43" w:rsidRPr="00FC24E1" w:rsidRDefault="006C5E43" w:rsidP="006C5E43">
            <w:pPr>
              <w:ind w:left="0"/>
              <w:jc w:val="center"/>
              <w:rPr>
                <w:rFonts w:ascii="Times New Roman" w:hAnsi="Times New Roman" w:cs="Times New Roman"/>
              </w:rPr>
            </w:pPr>
            <w:r>
              <w:rPr>
                <w:rFonts w:ascii="Times New Roman" w:hAnsi="Times New Roman" w:cs="Times New Roman"/>
              </w:rPr>
              <w:lastRenderedPageBreak/>
              <w:t>2</w:t>
            </w:r>
          </w:p>
        </w:tc>
        <w:tc>
          <w:tcPr>
            <w:tcW w:w="3609" w:type="dxa"/>
            <w:vMerge w:val="restart"/>
            <w:tcBorders>
              <w:top w:val="single" w:sz="4" w:space="0" w:color="000000"/>
              <w:left w:val="single" w:sz="4" w:space="0" w:color="000000"/>
            </w:tcBorders>
            <w:shd w:val="clear" w:color="auto" w:fill="FFFFFF"/>
          </w:tcPr>
          <w:p w:rsidR="006C5E43" w:rsidRPr="00FC24E1" w:rsidRDefault="006C5E43" w:rsidP="006C5E43">
            <w:pPr>
              <w:ind w:left="50"/>
              <w:rPr>
                <w:rStyle w:val="af3"/>
                <w:rFonts w:eastAsia="Courier New"/>
                <w:b/>
                <w:bCs/>
                <w:spacing w:val="-1"/>
                <w:sz w:val="24"/>
                <w:szCs w:val="24"/>
              </w:rPr>
            </w:pPr>
            <w:r w:rsidRPr="00FC24E1">
              <w:rPr>
                <w:rFonts w:ascii="Times New Roman" w:hAnsi="Times New Roman" w:cs="Times New Roman"/>
                <w:color w:val="auto"/>
              </w:rPr>
              <w:t>Совершенствование мониторинга природных очагов и молекулярная эпидемиология бешенства в Российской Федерации (01.01.2021-31.12.2025 гг.)</w:t>
            </w:r>
            <w:r w:rsidRPr="00FC24E1">
              <w:rPr>
                <w:rFonts w:ascii="Times New Roman" w:hAnsi="Times New Roman" w:cs="Times New Roman"/>
                <w:color w:val="auto"/>
              </w:rPr>
              <w:br/>
              <w:t>Рег. №121020500191-8</w:t>
            </w: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rPr>
                <w:b/>
              </w:rPr>
            </w:pPr>
            <w:r w:rsidRPr="00FC24E1">
              <w:rPr>
                <w:rStyle w:val="105pt0pt"/>
                <w:b/>
                <w:color w:val="auto"/>
                <w:sz w:val="24"/>
                <w:szCs w:val="24"/>
              </w:rPr>
              <w:t>Нормативные и методические документы (НМД):</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05pt0pt"/>
                <w:color w:val="auto"/>
                <w:sz w:val="24"/>
                <w:szCs w:val="24"/>
              </w:rPr>
              <w:t>Санитарные правила и нормы (СанПиН, СП)</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05pt0pt"/>
                <w:color w:val="auto"/>
                <w:sz w:val="24"/>
                <w:szCs w:val="24"/>
              </w:rPr>
              <w:t>Гигиенические нормативы (ГН)</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05pt0pt"/>
                <w:color w:val="auto"/>
                <w:sz w:val="24"/>
                <w:szCs w:val="24"/>
              </w:rPr>
              <w:t>Методические указания (МУ)</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05pt0pt"/>
                <w:color w:val="auto"/>
                <w:sz w:val="24"/>
                <w:szCs w:val="24"/>
              </w:rPr>
              <w:t>Методические указания контроля (МУК)</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05pt0pt"/>
                <w:color w:val="auto"/>
                <w:sz w:val="24"/>
                <w:szCs w:val="24"/>
              </w:rPr>
              <w:t>Методические рекомендации (МР)</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05pt0pt"/>
                <w:color w:val="auto"/>
                <w:sz w:val="24"/>
                <w:szCs w:val="24"/>
              </w:rPr>
              <w:t>Информационно-методические письма (ИМП)</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C5E43" w:rsidRPr="00FC24E1">
        <w:trPr>
          <w:trHeight w:val="20"/>
        </w:trPr>
        <w:tc>
          <w:tcPr>
            <w:tcW w:w="62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3609" w:type="dxa"/>
            <w:vMerge/>
            <w:tcBorders>
              <w:left w:val="single" w:sz="4" w:space="0" w:color="000000"/>
            </w:tcBorders>
            <w:shd w:val="clear" w:color="auto" w:fill="FFFFFF"/>
          </w:tcPr>
          <w:p w:rsidR="006C5E43" w:rsidRPr="00FC24E1" w:rsidRDefault="006C5E43" w:rsidP="006C5E43">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C5E43" w:rsidRPr="00FC24E1" w:rsidRDefault="006C5E43" w:rsidP="006C5E43">
            <w:pPr>
              <w:pStyle w:val="31"/>
              <w:shd w:val="clear" w:color="auto" w:fill="auto"/>
              <w:spacing w:before="0" w:after="0" w:line="240" w:lineRule="auto"/>
              <w:ind w:right="136"/>
            </w:pPr>
            <w:r w:rsidRPr="00FC24E1">
              <w:rPr>
                <w:rStyle w:val="115pt0pt"/>
                <w:color w:val="auto"/>
                <w:sz w:val="24"/>
                <w:szCs w:val="24"/>
              </w:rPr>
              <w:t>Иные результаты:</w:t>
            </w:r>
          </w:p>
        </w:tc>
        <w:tc>
          <w:tcPr>
            <w:tcW w:w="3827" w:type="dxa"/>
            <w:tcBorders>
              <w:top w:val="single" w:sz="4" w:space="0" w:color="000000"/>
              <w:left w:val="single" w:sz="4" w:space="0" w:color="000000"/>
            </w:tcBorders>
            <w:shd w:val="clear" w:color="auto" w:fill="FFFFFF"/>
            <w:vAlign w:val="center"/>
          </w:tcPr>
          <w:p w:rsidR="006C5E43" w:rsidRPr="00FC24E1" w:rsidRDefault="006C5E43" w:rsidP="006C5E43">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C5E43" w:rsidRPr="00FC24E1" w:rsidRDefault="006C5E43" w:rsidP="006C5E43">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Аналитический обзор:</w:t>
            </w:r>
            <w:r w:rsidRPr="00FC24E1">
              <w:rPr>
                <w:rStyle w:val="105pt0pt"/>
                <w:color w:val="auto"/>
                <w:sz w:val="24"/>
                <w:szCs w:val="24"/>
              </w:rPr>
              <w:br/>
              <w:t xml:space="preserve">1. Аналитический обзор Информационно-аналитическое письмо </w:t>
            </w:r>
            <w:r>
              <w:rPr>
                <w:rStyle w:val="105pt0pt"/>
                <w:color w:val="auto"/>
                <w:sz w:val="24"/>
                <w:szCs w:val="24"/>
              </w:rPr>
              <w:t>«</w:t>
            </w:r>
            <w:r w:rsidRPr="00FC24E1">
              <w:rPr>
                <w:rStyle w:val="105pt0pt"/>
                <w:color w:val="auto"/>
                <w:sz w:val="24"/>
                <w:szCs w:val="24"/>
              </w:rPr>
              <w:t>О ситуации по б</w:t>
            </w:r>
            <w:r>
              <w:rPr>
                <w:rStyle w:val="105pt0pt"/>
                <w:color w:val="auto"/>
                <w:sz w:val="24"/>
                <w:szCs w:val="24"/>
              </w:rPr>
              <w:t>ешенству в Российской Федерации»</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r w:rsidRPr="00FC24E1">
              <w:rPr>
                <w:rFonts w:ascii="Times New Roman" w:hAnsi="Times New Roman" w:cs="Times New Roman"/>
                <w:color w:val="auto"/>
              </w:rPr>
              <w:t>Проект письма направлен в Федеральную службу по надзору в сфере защиты прав потребителей и благополучия человека 26.09.2025г. № 55-50-01/01-09/594-2025</w:t>
            </w: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r w:rsidRPr="00FC24E1">
              <w:rPr>
                <w:rFonts w:ascii="Times New Roman" w:hAnsi="Times New Roman" w:cs="Times New Roman"/>
                <w:color w:val="auto"/>
              </w:rPr>
              <w:t>Информационно-аналитическое письмо Роспотребнадзора №02/19260-2025-27 от 03.10.2025г. утверждено, разослано руководителям органов и организаций Роспотребнадзора и рекомендовано для использования в работе</w:t>
            </w: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Информационный бюллетень</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C92A2A">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Справка о депонировании</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7C23E0" w:rsidRDefault="006F15E7" w:rsidP="006F15E7">
            <w:pPr>
              <w:ind w:left="0" w:right="136"/>
              <w:rPr>
                <w:rFonts w:ascii="Times New Roman" w:hAnsi="Times New Roman" w:cs="Times New Roman"/>
              </w:rPr>
            </w:pPr>
            <w:r>
              <w:rPr>
                <w:rFonts w:ascii="Times New Roman" w:hAnsi="Times New Roman" w:cs="Times New Roman"/>
              </w:rPr>
              <w:t>99</w:t>
            </w:r>
            <w:r w:rsidRPr="007C23E0">
              <w:rPr>
                <w:rFonts w:ascii="Times New Roman" w:hAnsi="Times New Roman" w:cs="Times New Roman"/>
              </w:rPr>
              <w:t xml:space="preserve"> полногеномны</w:t>
            </w:r>
            <w:r>
              <w:rPr>
                <w:rFonts w:ascii="Times New Roman" w:hAnsi="Times New Roman" w:cs="Times New Roman"/>
              </w:rPr>
              <w:t>х нуклеотидных</w:t>
            </w:r>
            <w:r w:rsidRPr="007C23E0">
              <w:rPr>
                <w:rFonts w:ascii="Times New Roman" w:hAnsi="Times New Roman" w:cs="Times New Roman"/>
              </w:rPr>
              <w:t xml:space="preserve"> последовательност</w:t>
            </w:r>
            <w:r>
              <w:rPr>
                <w:rFonts w:ascii="Times New Roman" w:hAnsi="Times New Roman" w:cs="Times New Roman"/>
              </w:rPr>
              <w:t>ей</w:t>
            </w:r>
            <w:r w:rsidRPr="007C23E0">
              <w:rPr>
                <w:rFonts w:ascii="Times New Roman" w:hAnsi="Times New Roman" w:cs="Times New Roman"/>
              </w:rPr>
              <w:t xml:space="preserve"> образцов вируса </w:t>
            </w:r>
            <w:r>
              <w:rPr>
                <w:rFonts w:ascii="Times New Roman" w:hAnsi="Times New Roman" w:cs="Times New Roman"/>
              </w:rPr>
              <w:t>бешенства</w:t>
            </w:r>
            <w:r w:rsidRPr="007C23E0">
              <w:rPr>
                <w:rFonts w:ascii="Times New Roman" w:hAnsi="Times New Roman" w:cs="Times New Roman"/>
              </w:rPr>
              <w:t xml:space="preserve"> направлены в базу данных </w:t>
            </w:r>
            <w:r w:rsidRPr="007C23E0">
              <w:rPr>
                <w:rFonts w:ascii="Times New Roman" w:hAnsi="Times New Roman" w:cs="Times New Roman"/>
                <w:bCs/>
              </w:rPr>
              <w:t>«</w:t>
            </w:r>
            <w:r w:rsidRPr="007C23E0">
              <w:rPr>
                <w:rFonts w:ascii="Times New Roman" w:hAnsi="Times New Roman" w:cs="Times New Roman"/>
                <w:bCs/>
                <w:lang w:val="en-US"/>
              </w:rPr>
              <w:t>VGARus</w:t>
            </w:r>
            <w:r w:rsidRPr="007C23E0">
              <w:rPr>
                <w:rFonts w:ascii="Times New Roman" w:hAnsi="Times New Roman" w:cs="Times New Roman"/>
                <w:bCs/>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A438AF" w:rsidRDefault="006F15E7" w:rsidP="006F15E7">
            <w:pPr>
              <w:ind w:hanging="34"/>
              <w:rPr>
                <w:rFonts w:ascii="Times New Roman" w:hAnsi="Times New Roman"/>
                <w:lang w:val="en-US"/>
              </w:rPr>
            </w:pPr>
            <w:r w:rsidRPr="00A438AF">
              <w:rPr>
                <w:rFonts w:ascii="Times New Roman" w:hAnsi="Times New Roman"/>
                <w:lang w:val="en-US"/>
              </w:rPr>
              <w:t xml:space="preserve">- id onii005047-onii005186 </w:t>
            </w:r>
            <w:r w:rsidRPr="00A438AF">
              <w:rPr>
                <w:rFonts w:ascii="Times New Roman" w:hAnsi="Times New Roman"/>
              </w:rPr>
              <w:t>от</w:t>
            </w:r>
            <w:r w:rsidRPr="00A438AF">
              <w:rPr>
                <w:rFonts w:ascii="Times New Roman" w:hAnsi="Times New Roman"/>
                <w:lang w:val="en-US"/>
              </w:rPr>
              <w:t xml:space="preserve"> 29.01.2025 </w:t>
            </w:r>
            <w:r w:rsidRPr="00A438AF">
              <w:rPr>
                <w:rFonts w:ascii="Times New Roman" w:hAnsi="Times New Roman"/>
              </w:rPr>
              <w:t>г</w:t>
            </w:r>
            <w:r w:rsidRPr="00A438AF">
              <w:rPr>
                <w:rFonts w:ascii="Times New Roman" w:hAnsi="Times New Roman"/>
                <w:lang w:val="en-US"/>
              </w:rPr>
              <w:t xml:space="preserve">., </w:t>
            </w:r>
          </w:p>
          <w:p w:rsidR="006F15E7" w:rsidRPr="00A438AF" w:rsidRDefault="006F15E7" w:rsidP="006F15E7">
            <w:pPr>
              <w:ind w:hanging="34"/>
              <w:rPr>
                <w:rFonts w:ascii="Times New Roman" w:hAnsi="Times New Roman"/>
                <w:lang w:val="en-US"/>
              </w:rPr>
            </w:pPr>
            <w:r w:rsidRPr="00A438AF">
              <w:rPr>
                <w:rFonts w:ascii="Times New Roman" w:hAnsi="Times New Roman"/>
                <w:lang w:val="en-US"/>
              </w:rPr>
              <w:t xml:space="preserve">- id onii005087-onii005099 </w:t>
            </w:r>
            <w:r w:rsidRPr="00A438AF">
              <w:rPr>
                <w:rFonts w:ascii="Times New Roman" w:hAnsi="Times New Roman"/>
              </w:rPr>
              <w:t>от</w:t>
            </w:r>
            <w:r w:rsidRPr="00A438AF">
              <w:rPr>
                <w:rFonts w:ascii="Times New Roman" w:hAnsi="Times New Roman"/>
                <w:lang w:val="en-US"/>
              </w:rPr>
              <w:t xml:space="preserve"> 30.01.2025 </w:t>
            </w:r>
            <w:r w:rsidRPr="00A438AF">
              <w:rPr>
                <w:rFonts w:ascii="Times New Roman" w:hAnsi="Times New Roman"/>
              </w:rPr>
              <w:t>г</w:t>
            </w:r>
            <w:r w:rsidRPr="00A438AF">
              <w:rPr>
                <w:rFonts w:ascii="Times New Roman" w:hAnsi="Times New Roman"/>
                <w:lang w:val="en-US"/>
              </w:rPr>
              <w:t xml:space="preserve">., </w:t>
            </w:r>
          </w:p>
          <w:p w:rsidR="006F15E7" w:rsidRPr="00A438AF" w:rsidRDefault="006F15E7" w:rsidP="006F15E7">
            <w:pPr>
              <w:ind w:hanging="34"/>
              <w:rPr>
                <w:rFonts w:ascii="Times New Roman" w:hAnsi="Times New Roman"/>
                <w:lang w:val="en-US"/>
              </w:rPr>
            </w:pPr>
            <w:r w:rsidRPr="00A438AF">
              <w:rPr>
                <w:rFonts w:ascii="Times New Roman" w:hAnsi="Times New Roman"/>
                <w:lang w:val="en-US"/>
              </w:rPr>
              <w:t xml:space="preserve">- id onii005100-onii005142 </w:t>
            </w:r>
            <w:r w:rsidRPr="00A438AF">
              <w:rPr>
                <w:rFonts w:ascii="Times New Roman" w:hAnsi="Times New Roman"/>
              </w:rPr>
              <w:t>от</w:t>
            </w:r>
            <w:r w:rsidRPr="00A438AF">
              <w:rPr>
                <w:rFonts w:ascii="Times New Roman" w:hAnsi="Times New Roman"/>
                <w:lang w:val="en-US"/>
              </w:rPr>
              <w:t xml:space="preserve"> 31.01.2025 </w:t>
            </w:r>
            <w:r w:rsidRPr="00A438AF">
              <w:rPr>
                <w:rFonts w:ascii="Times New Roman" w:hAnsi="Times New Roman"/>
              </w:rPr>
              <w:t>г</w:t>
            </w:r>
            <w:r w:rsidRPr="00A438AF">
              <w:rPr>
                <w:rFonts w:ascii="Times New Roman" w:hAnsi="Times New Roman"/>
                <w:lang w:val="en-US"/>
              </w:rPr>
              <w:t>.,</w:t>
            </w:r>
          </w:p>
          <w:p w:rsidR="006F15E7" w:rsidRPr="00A438AF" w:rsidRDefault="006F15E7" w:rsidP="006F15E7">
            <w:pPr>
              <w:ind w:hanging="34"/>
              <w:rPr>
                <w:rFonts w:ascii="Times New Roman" w:hAnsi="Times New Roman" w:cs="Times New Roman"/>
                <w:lang w:val="en-US"/>
              </w:rPr>
            </w:pPr>
            <w:r w:rsidRPr="00A438AF">
              <w:rPr>
                <w:rFonts w:ascii="Times New Roman" w:hAnsi="Times New Roman"/>
                <w:lang w:val="en-US"/>
              </w:rPr>
              <w:t xml:space="preserve">- id onii005300-onii005302 </w:t>
            </w:r>
            <w:r w:rsidRPr="00A438AF">
              <w:rPr>
                <w:rFonts w:ascii="Times New Roman" w:hAnsi="Times New Roman"/>
              </w:rPr>
              <w:t>от</w:t>
            </w:r>
            <w:r w:rsidRPr="00A438AF">
              <w:rPr>
                <w:rFonts w:ascii="Times New Roman" w:hAnsi="Times New Roman"/>
                <w:lang w:val="en-US"/>
              </w:rPr>
              <w:t xml:space="preserve"> 19.09.2025 </w:t>
            </w:r>
            <w:r w:rsidRPr="00A438AF">
              <w:rPr>
                <w:rFonts w:ascii="Times New Roman" w:hAnsi="Times New Roman"/>
              </w:rPr>
              <w:t>г</w:t>
            </w:r>
            <w:r w:rsidRPr="00A438AF">
              <w:rPr>
                <w:rFonts w:ascii="Times New Roman" w:hAnsi="Times New Roman"/>
                <w:lang w:val="en-US"/>
              </w:rPr>
              <w:t>.</w:t>
            </w:r>
          </w:p>
        </w:tc>
      </w:tr>
      <w:tr w:rsidR="006F15E7" w:rsidRPr="00FC24E1">
        <w:trPr>
          <w:trHeight w:val="20"/>
        </w:trPr>
        <w:tc>
          <w:tcPr>
            <w:tcW w:w="629" w:type="dxa"/>
            <w:vMerge/>
            <w:tcBorders>
              <w:left w:val="single" w:sz="4" w:space="0" w:color="000000"/>
            </w:tcBorders>
            <w:shd w:val="clear" w:color="auto" w:fill="FFFFFF"/>
          </w:tcPr>
          <w:p w:rsidR="006F15E7" w:rsidRPr="00A438AF" w:rsidRDefault="006F15E7" w:rsidP="006F15E7">
            <w:pPr>
              <w:rPr>
                <w:rFonts w:ascii="Times New Roman" w:hAnsi="Times New Roman" w:cs="Times New Roman"/>
                <w:color w:val="auto"/>
                <w:lang w:val="en-US"/>
              </w:rPr>
            </w:pPr>
          </w:p>
        </w:tc>
        <w:tc>
          <w:tcPr>
            <w:tcW w:w="3609" w:type="dxa"/>
            <w:vMerge/>
            <w:tcBorders>
              <w:left w:val="single" w:sz="4" w:space="0" w:color="000000"/>
            </w:tcBorders>
            <w:shd w:val="clear" w:color="auto" w:fill="FFFFFF"/>
          </w:tcPr>
          <w:p w:rsidR="006F15E7" w:rsidRPr="00A438AF" w:rsidRDefault="006F15E7" w:rsidP="006F15E7">
            <w:pPr>
              <w:rPr>
                <w:rFonts w:ascii="Times New Roman" w:hAnsi="Times New Roman" w:cs="Times New Roman"/>
                <w:color w:val="auto"/>
                <w:lang w:val="en-US"/>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rPr>
            </w:pPr>
            <w:r w:rsidRPr="00FC24E1">
              <w:rPr>
                <w:rStyle w:val="105pt0pt"/>
                <w:b/>
                <w:color w:val="auto"/>
                <w:sz w:val="24"/>
                <w:szCs w:val="24"/>
              </w:rPr>
              <w:t>Другие результаты НИР</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color w:val="auto"/>
                <w:spacing w:val="5"/>
              </w:rPr>
            </w:pPr>
            <w:r w:rsidRPr="00FC24E1">
              <w:rPr>
                <w:rStyle w:val="105pt0pt"/>
                <w:b/>
                <w:color w:val="auto"/>
                <w:sz w:val="24"/>
                <w:szCs w:val="24"/>
              </w:rPr>
              <w:t>Другие результаты НИР (указать)</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val="restart"/>
            <w:tcBorders>
              <w:top w:val="single" w:sz="4" w:space="0" w:color="000000"/>
              <w:left w:val="single" w:sz="4" w:space="0" w:color="000000"/>
            </w:tcBorders>
            <w:shd w:val="clear" w:color="auto" w:fill="FFFFFF"/>
          </w:tcPr>
          <w:p w:rsidR="006F15E7" w:rsidRPr="00FC24E1" w:rsidRDefault="006F15E7" w:rsidP="006F15E7">
            <w:pPr>
              <w:ind w:left="0"/>
              <w:jc w:val="center"/>
              <w:rPr>
                <w:rFonts w:ascii="Times New Roman" w:hAnsi="Times New Roman" w:cs="Times New Roman"/>
              </w:rPr>
            </w:pPr>
            <w:r>
              <w:rPr>
                <w:rFonts w:ascii="Times New Roman" w:hAnsi="Times New Roman" w:cs="Times New Roman"/>
                <w:lang w:val="en-US"/>
              </w:rPr>
              <w:t>5</w:t>
            </w:r>
          </w:p>
        </w:tc>
        <w:tc>
          <w:tcPr>
            <w:tcW w:w="3609" w:type="dxa"/>
            <w:vMerge w:val="restart"/>
            <w:tcBorders>
              <w:top w:val="single" w:sz="4" w:space="0" w:color="000000"/>
              <w:left w:val="single" w:sz="4" w:space="0" w:color="000000"/>
            </w:tcBorders>
            <w:shd w:val="clear" w:color="auto" w:fill="FFFFFF"/>
          </w:tcPr>
          <w:p w:rsidR="006F15E7" w:rsidRPr="00FC24E1" w:rsidRDefault="006F15E7" w:rsidP="006F15E7">
            <w:pPr>
              <w:ind w:left="61" w:right="131"/>
              <w:rPr>
                <w:rFonts w:ascii="Times New Roman" w:hAnsi="Times New Roman" w:cs="Times New Roman"/>
              </w:rPr>
            </w:pPr>
            <w:r w:rsidRPr="00FC24E1">
              <w:rPr>
                <w:rFonts w:ascii="Times New Roman" w:hAnsi="Times New Roman" w:cs="Times New Roman"/>
                <w:color w:val="auto"/>
              </w:rPr>
              <w:t xml:space="preserve">Совершенствование научно-методического обеспечения </w:t>
            </w:r>
            <w:r w:rsidRPr="00FC24E1">
              <w:rPr>
                <w:rFonts w:ascii="Times New Roman" w:hAnsi="Times New Roman" w:cs="Times New Roman"/>
                <w:color w:val="auto"/>
              </w:rPr>
              <w:lastRenderedPageBreak/>
              <w:t>эпидемиологического надзора, тактики лабораторной диагностики и этиотропной профилактики иксодовых клещевых боррелиозов на основе молекулярно-биологических методов исследований (01.01.2021-31.12.2025 гг.)</w:t>
            </w:r>
            <w:r w:rsidRPr="00FC24E1">
              <w:rPr>
                <w:rFonts w:ascii="Times New Roman" w:hAnsi="Times New Roman" w:cs="Times New Roman"/>
                <w:color w:val="auto"/>
              </w:rPr>
              <w:br/>
            </w:r>
            <w:r w:rsidRPr="00FC24E1">
              <w:rPr>
                <w:rFonts w:ascii="Times New Roman" w:hAnsi="Times New Roman" w:cs="Times New Roman"/>
                <w:color w:val="auto"/>
                <w:lang w:val="en-US"/>
              </w:rPr>
              <w:t>Рег. №121020400175-9</w:t>
            </w: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rPr>
            </w:pPr>
            <w:r w:rsidRPr="00FC24E1">
              <w:rPr>
                <w:rStyle w:val="105pt0pt"/>
                <w:b/>
                <w:color w:val="auto"/>
                <w:sz w:val="24"/>
                <w:szCs w:val="24"/>
              </w:rPr>
              <w:lastRenderedPageBreak/>
              <w:t>Нормативные и методические документы (НМД):</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Санитарные правила и нормы (СанПиН, СП)</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Гигиенические нормативы (ГН)</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указания (МУ)</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указания контроля (МУК)</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рекомендации (МР)</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Информационно-методические письма (ИМП)</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15pt0pt"/>
                <w:color w:val="auto"/>
                <w:sz w:val="24"/>
                <w:szCs w:val="24"/>
              </w:rPr>
              <w:t>Иные результаты:</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Аналитический обзор:</w:t>
            </w:r>
            <w:r w:rsidRPr="00FC24E1">
              <w:rPr>
                <w:rStyle w:val="105pt0pt"/>
                <w:color w:val="auto"/>
                <w:sz w:val="24"/>
                <w:szCs w:val="24"/>
              </w:rPr>
              <w:br/>
              <w:t xml:space="preserve">1. Аналитический обзор </w:t>
            </w:r>
            <w:r w:rsidRPr="002A259B">
              <w:t>«Об эпидемиологической ситуации по иксодовым клещевым боррелиозам в Российской Федерации в 202</w:t>
            </w:r>
            <w:r w:rsidR="00AD62A0">
              <w:t>4</w:t>
            </w:r>
            <w:r w:rsidRPr="002A259B">
              <w:t xml:space="preserve"> году и прогноз</w:t>
            </w:r>
            <w:r>
              <w:t>е</w:t>
            </w:r>
            <w:r w:rsidRPr="002A259B">
              <w:t xml:space="preserve"> на 202</w:t>
            </w:r>
            <w:r>
              <w:t>5</w:t>
            </w:r>
            <w:r w:rsidRPr="002A259B">
              <w:t xml:space="preserve"> год»</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r w:rsidRPr="00FC24E1">
              <w:rPr>
                <w:rFonts w:ascii="Times New Roman" w:hAnsi="Times New Roman" w:cs="Times New Roman"/>
                <w:color w:val="auto"/>
              </w:rPr>
              <w:t>Проект письма направлен в Федеральную службу по надзору в сфере защиты прав потреб</w:t>
            </w:r>
            <w:r>
              <w:rPr>
                <w:rFonts w:ascii="Times New Roman" w:hAnsi="Times New Roman" w:cs="Times New Roman"/>
                <w:color w:val="auto"/>
              </w:rPr>
              <w:t>ителей и благополучия человека 27</w:t>
            </w:r>
            <w:r w:rsidRPr="00FC24E1">
              <w:rPr>
                <w:rFonts w:ascii="Times New Roman" w:hAnsi="Times New Roman" w:cs="Times New Roman"/>
                <w:color w:val="auto"/>
              </w:rPr>
              <w:t>.0</w:t>
            </w:r>
            <w:r>
              <w:rPr>
                <w:rFonts w:ascii="Times New Roman" w:hAnsi="Times New Roman" w:cs="Times New Roman"/>
                <w:color w:val="auto"/>
              </w:rPr>
              <w:t>3</w:t>
            </w:r>
            <w:r w:rsidRPr="00FC24E1">
              <w:rPr>
                <w:rFonts w:ascii="Times New Roman" w:hAnsi="Times New Roman" w:cs="Times New Roman"/>
                <w:color w:val="auto"/>
              </w:rPr>
              <w:t>.2025г. № 55-50-01/01-09/</w:t>
            </w:r>
            <w:r>
              <w:rPr>
                <w:rFonts w:ascii="Times New Roman" w:hAnsi="Times New Roman" w:cs="Times New Roman"/>
                <w:color w:val="auto"/>
              </w:rPr>
              <w:t>150</w:t>
            </w:r>
            <w:r w:rsidRPr="00FC24E1">
              <w:rPr>
                <w:rFonts w:ascii="Times New Roman" w:hAnsi="Times New Roman" w:cs="Times New Roman"/>
                <w:color w:val="auto"/>
              </w:rPr>
              <w:t>-2025</w:t>
            </w: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r w:rsidRPr="00FC24E1">
              <w:rPr>
                <w:rFonts w:ascii="Times New Roman" w:hAnsi="Times New Roman" w:cs="Times New Roman"/>
                <w:color w:val="auto"/>
              </w:rPr>
              <w:t>Информационно-аналитическое письмо Роспотребнадзора №02/</w:t>
            </w:r>
            <w:r>
              <w:rPr>
                <w:rFonts w:ascii="Times New Roman" w:hAnsi="Times New Roman" w:cs="Times New Roman"/>
                <w:color w:val="auto"/>
              </w:rPr>
              <w:t>6115-2025-27 от 31.03</w:t>
            </w:r>
            <w:r w:rsidRPr="00FC24E1">
              <w:rPr>
                <w:rFonts w:ascii="Times New Roman" w:hAnsi="Times New Roman" w:cs="Times New Roman"/>
                <w:color w:val="auto"/>
              </w:rPr>
              <w:t>.2025г. утверждено, разослано руководителям органов и организаций Роспотребнадзора и рекомендовано для использования в работе</w:t>
            </w: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Информационный бюллетень</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C92A2A"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Справка о депонировании</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893186" w:rsidP="00EC79D7">
            <w:pPr>
              <w:ind w:left="0" w:right="136"/>
              <w:rPr>
                <w:rFonts w:ascii="Times New Roman" w:hAnsi="Times New Roman" w:cs="Times New Roman"/>
              </w:rPr>
            </w:pPr>
            <w:r>
              <w:rPr>
                <w:rFonts w:ascii="Times New Roman" w:hAnsi="Times New Roman" w:cs="Times New Roman"/>
              </w:rPr>
              <w:t>69</w:t>
            </w:r>
            <w:r w:rsidRPr="007C23E0">
              <w:rPr>
                <w:rFonts w:ascii="Times New Roman" w:hAnsi="Times New Roman" w:cs="Times New Roman"/>
              </w:rPr>
              <w:t xml:space="preserve"> </w:t>
            </w:r>
            <w:r>
              <w:rPr>
                <w:rFonts w:ascii="Times New Roman" w:hAnsi="Times New Roman" w:cs="Times New Roman"/>
              </w:rPr>
              <w:t>фрагментов нуклеотидных</w:t>
            </w:r>
            <w:r w:rsidRPr="007C23E0">
              <w:rPr>
                <w:rFonts w:ascii="Times New Roman" w:hAnsi="Times New Roman" w:cs="Times New Roman"/>
              </w:rPr>
              <w:t xml:space="preserve"> последовательност</w:t>
            </w:r>
            <w:r>
              <w:rPr>
                <w:rFonts w:ascii="Times New Roman" w:hAnsi="Times New Roman" w:cs="Times New Roman"/>
              </w:rPr>
              <w:t>ей</w:t>
            </w:r>
            <w:r w:rsidRPr="007C23E0">
              <w:rPr>
                <w:rFonts w:ascii="Times New Roman" w:hAnsi="Times New Roman" w:cs="Times New Roman"/>
              </w:rPr>
              <w:t xml:space="preserve"> образцов </w:t>
            </w:r>
            <w:r w:rsidR="00EC79D7">
              <w:rPr>
                <w:rFonts w:ascii="Times New Roman" w:hAnsi="Times New Roman" w:cs="Times New Roman"/>
              </w:rPr>
              <w:t>боррелий</w:t>
            </w:r>
            <w:r w:rsidRPr="007C23E0">
              <w:rPr>
                <w:rFonts w:ascii="Times New Roman" w:hAnsi="Times New Roman" w:cs="Times New Roman"/>
              </w:rPr>
              <w:t xml:space="preserve"> направлены в базу данных </w:t>
            </w:r>
            <w:r w:rsidRPr="007C23E0">
              <w:rPr>
                <w:rFonts w:ascii="Times New Roman" w:hAnsi="Times New Roman" w:cs="Times New Roman"/>
                <w:bCs/>
              </w:rPr>
              <w:t>«</w:t>
            </w:r>
            <w:r w:rsidRPr="007C23E0">
              <w:rPr>
                <w:rFonts w:ascii="Times New Roman" w:hAnsi="Times New Roman" w:cs="Times New Roman"/>
                <w:bCs/>
                <w:lang w:val="en-US"/>
              </w:rPr>
              <w:t>VGARus</w:t>
            </w:r>
            <w:r w:rsidRPr="007C23E0">
              <w:rPr>
                <w:rFonts w:ascii="Times New Roman" w:hAnsi="Times New Roman" w:cs="Times New Roman"/>
                <w:bC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3186" w:rsidRPr="00893186" w:rsidRDefault="00893186" w:rsidP="00893186">
            <w:pPr>
              <w:ind w:right="136" w:hanging="34"/>
              <w:rPr>
                <w:rFonts w:ascii="Times New Roman" w:hAnsi="Times New Roman"/>
                <w:lang w:val="en-US"/>
              </w:rPr>
            </w:pPr>
            <w:r w:rsidRPr="00893186">
              <w:rPr>
                <w:rFonts w:ascii="Times New Roman" w:hAnsi="Times New Roman"/>
                <w:lang w:val="en-US"/>
              </w:rPr>
              <w:t xml:space="preserve">id onii005028-onii005039 </w:t>
            </w:r>
            <w:r w:rsidRPr="00893186">
              <w:rPr>
                <w:rFonts w:ascii="Times New Roman" w:hAnsi="Times New Roman"/>
              </w:rPr>
              <w:t>от</w:t>
            </w:r>
            <w:r w:rsidRPr="00893186">
              <w:rPr>
                <w:rFonts w:ascii="Times New Roman" w:hAnsi="Times New Roman"/>
                <w:lang w:val="en-US"/>
              </w:rPr>
              <w:t xml:space="preserve"> 21.01.2025</w:t>
            </w:r>
            <w:r w:rsidRPr="00893186">
              <w:rPr>
                <w:rFonts w:ascii="Times New Roman" w:hAnsi="Times New Roman"/>
              </w:rPr>
              <w:t>г</w:t>
            </w:r>
            <w:r w:rsidRPr="00893186">
              <w:rPr>
                <w:rFonts w:ascii="Times New Roman" w:hAnsi="Times New Roman"/>
                <w:lang w:val="en-US"/>
              </w:rPr>
              <w:t xml:space="preserve">., </w:t>
            </w:r>
          </w:p>
          <w:p w:rsidR="00893186" w:rsidRPr="00893186" w:rsidRDefault="00893186" w:rsidP="00893186">
            <w:pPr>
              <w:ind w:right="136" w:hanging="34"/>
              <w:rPr>
                <w:rFonts w:ascii="Times New Roman" w:hAnsi="Times New Roman"/>
                <w:lang w:val="en-US"/>
              </w:rPr>
            </w:pPr>
            <w:r w:rsidRPr="00893186">
              <w:rPr>
                <w:rFonts w:ascii="Times New Roman" w:hAnsi="Times New Roman"/>
                <w:lang w:val="en-US"/>
              </w:rPr>
              <w:t xml:space="preserve">id onii005149-onii005162 </w:t>
            </w:r>
            <w:r w:rsidRPr="00893186">
              <w:rPr>
                <w:rFonts w:ascii="Times New Roman" w:hAnsi="Times New Roman"/>
              </w:rPr>
              <w:t>от</w:t>
            </w:r>
            <w:r w:rsidRPr="00893186">
              <w:rPr>
                <w:rFonts w:ascii="Times New Roman" w:hAnsi="Times New Roman"/>
                <w:lang w:val="en-US"/>
              </w:rPr>
              <w:t xml:space="preserve"> 10.03.2025</w:t>
            </w:r>
            <w:r w:rsidRPr="00893186">
              <w:rPr>
                <w:rFonts w:ascii="Times New Roman" w:hAnsi="Times New Roman"/>
              </w:rPr>
              <w:t>г</w:t>
            </w:r>
            <w:r w:rsidRPr="00893186">
              <w:rPr>
                <w:rFonts w:ascii="Times New Roman" w:hAnsi="Times New Roman"/>
                <w:lang w:val="en-US"/>
              </w:rPr>
              <w:t>.,</w:t>
            </w:r>
          </w:p>
          <w:p w:rsidR="00893186" w:rsidRPr="00893186" w:rsidRDefault="00893186" w:rsidP="00893186">
            <w:pPr>
              <w:ind w:right="136" w:hanging="34"/>
              <w:rPr>
                <w:rFonts w:ascii="Times New Roman" w:hAnsi="Times New Roman"/>
                <w:lang w:val="en-US"/>
              </w:rPr>
            </w:pPr>
            <w:r w:rsidRPr="00893186">
              <w:rPr>
                <w:rFonts w:ascii="Times New Roman" w:hAnsi="Times New Roman"/>
                <w:lang w:val="en-US"/>
              </w:rPr>
              <w:t xml:space="preserve">id onii005163-onii005171 </w:t>
            </w:r>
            <w:r w:rsidRPr="00893186">
              <w:rPr>
                <w:rFonts w:ascii="Times New Roman" w:hAnsi="Times New Roman"/>
              </w:rPr>
              <w:t>от</w:t>
            </w:r>
            <w:r w:rsidRPr="00893186">
              <w:rPr>
                <w:rFonts w:ascii="Times New Roman" w:hAnsi="Times New Roman"/>
                <w:lang w:val="en-US"/>
              </w:rPr>
              <w:t xml:space="preserve"> 17.03.2025</w:t>
            </w:r>
            <w:r w:rsidRPr="00893186">
              <w:rPr>
                <w:rFonts w:ascii="Times New Roman" w:hAnsi="Times New Roman"/>
              </w:rPr>
              <w:t>г</w:t>
            </w:r>
            <w:r w:rsidRPr="00893186">
              <w:rPr>
                <w:rFonts w:ascii="Times New Roman" w:hAnsi="Times New Roman"/>
                <w:lang w:val="en-US"/>
              </w:rPr>
              <w:t>.,</w:t>
            </w:r>
          </w:p>
          <w:p w:rsidR="00893186" w:rsidRPr="00893186" w:rsidRDefault="00893186" w:rsidP="00893186">
            <w:pPr>
              <w:ind w:right="136" w:hanging="34"/>
              <w:rPr>
                <w:rFonts w:ascii="Times New Roman" w:hAnsi="Times New Roman"/>
                <w:lang w:val="en-US"/>
              </w:rPr>
            </w:pPr>
            <w:r w:rsidRPr="00893186">
              <w:rPr>
                <w:rFonts w:ascii="Times New Roman" w:hAnsi="Times New Roman"/>
                <w:lang w:val="en-US"/>
              </w:rPr>
              <w:t xml:space="preserve">id onii005193-onii005197 </w:t>
            </w:r>
            <w:r w:rsidRPr="00893186">
              <w:rPr>
                <w:rFonts w:ascii="Times New Roman" w:hAnsi="Times New Roman"/>
              </w:rPr>
              <w:t>от</w:t>
            </w:r>
            <w:r w:rsidRPr="00893186">
              <w:rPr>
                <w:rFonts w:ascii="Times New Roman" w:hAnsi="Times New Roman"/>
                <w:lang w:val="en-US"/>
              </w:rPr>
              <w:t xml:space="preserve"> 22.05.2025</w:t>
            </w:r>
            <w:r w:rsidRPr="00893186">
              <w:rPr>
                <w:rFonts w:ascii="Times New Roman" w:hAnsi="Times New Roman"/>
              </w:rPr>
              <w:t>г</w:t>
            </w:r>
            <w:r w:rsidRPr="00893186">
              <w:rPr>
                <w:rFonts w:ascii="Times New Roman" w:hAnsi="Times New Roman"/>
                <w:lang w:val="en-US"/>
              </w:rPr>
              <w:t xml:space="preserve">., </w:t>
            </w:r>
          </w:p>
          <w:p w:rsidR="00893186" w:rsidRPr="00893186" w:rsidRDefault="00893186" w:rsidP="00893186">
            <w:pPr>
              <w:ind w:right="136" w:hanging="34"/>
              <w:rPr>
                <w:rFonts w:ascii="Times New Roman" w:hAnsi="Times New Roman"/>
                <w:lang w:val="en-US"/>
              </w:rPr>
            </w:pPr>
            <w:r w:rsidRPr="00893186">
              <w:rPr>
                <w:rFonts w:ascii="Times New Roman" w:hAnsi="Times New Roman"/>
                <w:lang w:val="en-US"/>
              </w:rPr>
              <w:t xml:space="preserve">id onii005222-onii005227 </w:t>
            </w:r>
            <w:r w:rsidRPr="00893186">
              <w:rPr>
                <w:rFonts w:ascii="Times New Roman" w:hAnsi="Times New Roman"/>
              </w:rPr>
              <w:t>от</w:t>
            </w:r>
            <w:r w:rsidRPr="00893186">
              <w:rPr>
                <w:rFonts w:ascii="Times New Roman" w:hAnsi="Times New Roman"/>
                <w:lang w:val="en-US"/>
              </w:rPr>
              <w:t xml:space="preserve"> 05.06.2025</w:t>
            </w:r>
            <w:r w:rsidRPr="00893186">
              <w:rPr>
                <w:rFonts w:ascii="Times New Roman" w:hAnsi="Times New Roman"/>
              </w:rPr>
              <w:t>г</w:t>
            </w:r>
            <w:r w:rsidRPr="00893186">
              <w:rPr>
                <w:rFonts w:ascii="Times New Roman" w:hAnsi="Times New Roman"/>
                <w:lang w:val="en-US"/>
              </w:rPr>
              <w:t xml:space="preserve">., </w:t>
            </w:r>
          </w:p>
          <w:p w:rsidR="00893186" w:rsidRPr="00893186" w:rsidRDefault="00893186" w:rsidP="00893186">
            <w:pPr>
              <w:ind w:right="136" w:hanging="34"/>
              <w:rPr>
                <w:rFonts w:ascii="Times New Roman" w:hAnsi="Times New Roman"/>
                <w:lang w:val="en-US"/>
              </w:rPr>
            </w:pPr>
            <w:r w:rsidRPr="00893186">
              <w:rPr>
                <w:rFonts w:ascii="Times New Roman" w:hAnsi="Times New Roman"/>
                <w:lang w:val="en-US"/>
              </w:rPr>
              <w:t xml:space="preserve">id onii005228-onii005230 </w:t>
            </w:r>
            <w:r w:rsidRPr="00893186">
              <w:rPr>
                <w:rFonts w:ascii="Times New Roman" w:hAnsi="Times New Roman"/>
              </w:rPr>
              <w:t>от</w:t>
            </w:r>
            <w:r w:rsidRPr="00893186">
              <w:rPr>
                <w:rFonts w:ascii="Times New Roman" w:hAnsi="Times New Roman"/>
                <w:lang w:val="en-US"/>
              </w:rPr>
              <w:t xml:space="preserve"> 09.06.2025</w:t>
            </w:r>
            <w:r w:rsidRPr="00893186">
              <w:rPr>
                <w:rFonts w:ascii="Times New Roman" w:hAnsi="Times New Roman"/>
              </w:rPr>
              <w:t>г</w:t>
            </w:r>
            <w:r w:rsidRPr="00893186">
              <w:rPr>
                <w:rFonts w:ascii="Times New Roman" w:hAnsi="Times New Roman"/>
                <w:lang w:val="en-US"/>
              </w:rPr>
              <w:t xml:space="preserve">., </w:t>
            </w:r>
          </w:p>
          <w:p w:rsidR="00893186" w:rsidRPr="00AD62A0" w:rsidRDefault="00893186" w:rsidP="00893186">
            <w:pPr>
              <w:ind w:right="136" w:hanging="34"/>
              <w:rPr>
                <w:rFonts w:ascii="Times New Roman" w:hAnsi="Times New Roman"/>
                <w:lang w:val="en-US"/>
              </w:rPr>
            </w:pPr>
            <w:r w:rsidRPr="00AD62A0">
              <w:rPr>
                <w:rFonts w:ascii="Times New Roman" w:hAnsi="Times New Roman"/>
                <w:lang w:val="en-US"/>
              </w:rPr>
              <w:t xml:space="preserve">id onii005316 </w:t>
            </w:r>
            <w:r w:rsidRPr="00893186">
              <w:rPr>
                <w:rFonts w:ascii="Times New Roman" w:hAnsi="Times New Roman"/>
              </w:rPr>
              <w:t>от</w:t>
            </w:r>
            <w:r w:rsidRPr="00AD62A0">
              <w:rPr>
                <w:rFonts w:ascii="Times New Roman" w:hAnsi="Times New Roman"/>
                <w:lang w:val="en-US"/>
              </w:rPr>
              <w:t xml:space="preserve"> 05.12.2025</w:t>
            </w:r>
            <w:r w:rsidRPr="00893186">
              <w:rPr>
                <w:rFonts w:ascii="Times New Roman" w:hAnsi="Times New Roman"/>
              </w:rPr>
              <w:t>г</w:t>
            </w:r>
            <w:r w:rsidRPr="00AD62A0">
              <w:rPr>
                <w:rFonts w:ascii="Times New Roman" w:hAnsi="Times New Roman"/>
                <w:lang w:val="en-US"/>
              </w:rPr>
              <w:t>.,</w:t>
            </w:r>
          </w:p>
          <w:p w:rsidR="006F15E7" w:rsidRPr="00AD62A0" w:rsidRDefault="00893186" w:rsidP="00893186">
            <w:pPr>
              <w:ind w:right="136" w:hanging="34"/>
              <w:rPr>
                <w:rFonts w:ascii="Times New Roman" w:hAnsi="Times New Roman" w:cs="Times New Roman"/>
                <w:lang w:val="en-US"/>
              </w:rPr>
            </w:pPr>
            <w:r w:rsidRPr="00AD62A0">
              <w:rPr>
                <w:rFonts w:ascii="Times New Roman" w:hAnsi="Times New Roman"/>
                <w:lang w:val="en-US"/>
              </w:rPr>
              <w:lastRenderedPageBreak/>
              <w:t xml:space="preserve">id onii005317-onii005335 </w:t>
            </w:r>
            <w:r w:rsidRPr="00893186">
              <w:rPr>
                <w:rFonts w:ascii="Times New Roman" w:hAnsi="Times New Roman"/>
              </w:rPr>
              <w:t>от</w:t>
            </w:r>
            <w:r w:rsidRPr="00AD62A0">
              <w:rPr>
                <w:rFonts w:ascii="Times New Roman" w:hAnsi="Times New Roman"/>
                <w:lang w:val="en-US"/>
              </w:rPr>
              <w:t xml:space="preserve"> 08.12.2025</w:t>
            </w:r>
            <w:r w:rsidRPr="00893186">
              <w:rPr>
                <w:rFonts w:ascii="Times New Roman" w:hAnsi="Times New Roman"/>
              </w:rPr>
              <w:t>г</w:t>
            </w:r>
            <w:r w:rsidRPr="00AD62A0">
              <w:rPr>
                <w:rFonts w:ascii="Times New Roman" w:hAnsi="Times New Roman"/>
                <w:lang w:val="en-US"/>
              </w:rPr>
              <w:t>.</w:t>
            </w:r>
          </w:p>
        </w:tc>
      </w:tr>
      <w:tr w:rsidR="006F15E7" w:rsidRPr="00FC24E1" w:rsidTr="00893186">
        <w:trPr>
          <w:trHeight w:val="20"/>
        </w:trPr>
        <w:tc>
          <w:tcPr>
            <w:tcW w:w="629" w:type="dxa"/>
            <w:vMerge/>
            <w:tcBorders>
              <w:left w:val="single" w:sz="4" w:space="0" w:color="000000"/>
            </w:tcBorders>
            <w:shd w:val="clear" w:color="auto" w:fill="FFFFFF"/>
          </w:tcPr>
          <w:p w:rsidR="006F15E7" w:rsidRPr="00AD62A0" w:rsidRDefault="006F15E7" w:rsidP="006F15E7">
            <w:pPr>
              <w:rPr>
                <w:rFonts w:ascii="Times New Roman" w:hAnsi="Times New Roman" w:cs="Times New Roman"/>
                <w:color w:val="auto"/>
                <w:lang w:val="en-US"/>
              </w:rPr>
            </w:pPr>
          </w:p>
        </w:tc>
        <w:tc>
          <w:tcPr>
            <w:tcW w:w="3609" w:type="dxa"/>
            <w:vMerge/>
            <w:tcBorders>
              <w:left w:val="single" w:sz="4" w:space="0" w:color="000000"/>
            </w:tcBorders>
            <w:shd w:val="clear" w:color="auto" w:fill="FFFFFF"/>
          </w:tcPr>
          <w:p w:rsidR="006F15E7" w:rsidRPr="00AD62A0" w:rsidRDefault="006F15E7" w:rsidP="006F15E7">
            <w:pPr>
              <w:rPr>
                <w:rFonts w:ascii="Times New Roman" w:hAnsi="Times New Roman" w:cs="Times New Roman"/>
                <w:color w:val="auto"/>
                <w:lang w:val="en-US"/>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rPr>
            </w:pPr>
            <w:r w:rsidRPr="00FC24E1">
              <w:rPr>
                <w:rStyle w:val="105pt0pt"/>
                <w:b/>
                <w:color w:val="auto"/>
                <w:sz w:val="24"/>
                <w:szCs w:val="24"/>
              </w:rPr>
              <w:t>Другие результаты НИР</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color w:val="auto"/>
                <w:spacing w:val="5"/>
              </w:rPr>
            </w:pPr>
            <w:r w:rsidRPr="00FC24E1">
              <w:rPr>
                <w:rStyle w:val="105pt0pt"/>
                <w:b/>
                <w:color w:val="auto"/>
                <w:sz w:val="24"/>
                <w:szCs w:val="24"/>
              </w:rPr>
              <w:t>Другие результаты НИР (указать)</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val="restart"/>
            <w:tcBorders>
              <w:top w:val="single" w:sz="4" w:space="0" w:color="000000"/>
              <w:left w:val="single" w:sz="4" w:space="0" w:color="000000"/>
            </w:tcBorders>
            <w:shd w:val="clear" w:color="auto" w:fill="FFFFFF"/>
          </w:tcPr>
          <w:p w:rsidR="006F15E7" w:rsidRPr="00FC24E1" w:rsidRDefault="006F15E7" w:rsidP="006F15E7">
            <w:pPr>
              <w:ind w:left="0"/>
              <w:jc w:val="center"/>
              <w:rPr>
                <w:rFonts w:ascii="Times New Roman" w:hAnsi="Times New Roman" w:cs="Times New Roman"/>
              </w:rPr>
            </w:pPr>
            <w:r>
              <w:rPr>
                <w:rFonts w:ascii="Times New Roman" w:hAnsi="Times New Roman" w:cs="Times New Roman"/>
              </w:rPr>
              <w:t>6</w:t>
            </w:r>
          </w:p>
        </w:tc>
        <w:tc>
          <w:tcPr>
            <w:tcW w:w="3609" w:type="dxa"/>
            <w:vMerge w:val="restart"/>
            <w:tcBorders>
              <w:top w:val="single" w:sz="4" w:space="0" w:color="000000"/>
              <w:left w:val="single" w:sz="4" w:space="0" w:color="000000"/>
            </w:tcBorders>
            <w:shd w:val="clear" w:color="auto" w:fill="FFFFFF"/>
          </w:tcPr>
          <w:p w:rsidR="006F15E7" w:rsidRPr="00FC24E1" w:rsidRDefault="006F15E7" w:rsidP="006F15E7">
            <w:pPr>
              <w:ind w:left="61" w:right="131"/>
              <w:rPr>
                <w:rFonts w:ascii="Times New Roman" w:hAnsi="Times New Roman" w:cs="Times New Roman"/>
              </w:rPr>
            </w:pPr>
            <w:r w:rsidRPr="00FC24E1">
              <w:rPr>
                <w:rFonts w:ascii="Times New Roman" w:hAnsi="Times New Roman" w:cs="Times New Roman"/>
                <w:color w:val="auto"/>
              </w:rPr>
              <w:t>Разработка современных подходов к мониторингу природных очагов клещевых трансмиссивных инфекций и прогнозированию их активности на основе оценки изменений в очаговых биоценозах в регионах Западной Сибири и на Алтае (01.01.2021-31.12.2025 гг.)</w:t>
            </w:r>
            <w:r w:rsidRPr="00FC24E1">
              <w:rPr>
                <w:rFonts w:ascii="Times New Roman" w:hAnsi="Times New Roman" w:cs="Times New Roman"/>
                <w:color w:val="auto"/>
              </w:rPr>
              <w:br/>
            </w:r>
            <w:r w:rsidRPr="006F15E7">
              <w:rPr>
                <w:rFonts w:ascii="Times New Roman" w:hAnsi="Times New Roman" w:cs="Times New Roman"/>
                <w:color w:val="auto"/>
              </w:rPr>
              <w:t>Рег. №121020400170-4</w:t>
            </w: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rPr>
            </w:pPr>
            <w:r w:rsidRPr="00FC24E1">
              <w:rPr>
                <w:rStyle w:val="105pt0pt"/>
                <w:b/>
                <w:color w:val="auto"/>
                <w:sz w:val="24"/>
                <w:szCs w:val="24"/>
              </w:rPr>
              <w:t>Нормативные и методические документы (НМД):</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Санитарные правила и нормы (СанПиН, СП)</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Гигиенические нормативы (ГН)</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указания (МУ)</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указания контроля (МУК)</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рекомендации (МР)</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Информационно-методические письма (ИМП)</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15pt0pt"/>
                <w:color w:val="auto"/>
                <w:sz w:val="24"/>
                <w:szCs w:val="24"/>
              </w:rPr>
              <w:t>Иные результаты:</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Аналитический обзор</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Информационный бюллетень</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Справка о депонировании</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7C23E0" w:rsidRDefault="006F15E7" w:rsidP="006F15E7">
            <w:pPr>
              <w:ind w:left="0" w:right="136"/>
              <w:rPr>
                <w:rFonts w:ascii="Times New Roman" w:hAnsi="Times New Roman" w:cs="Times New Roman"/>
              </w:rPr>
            </w:pPr>
            <w:r>
              <w:rPr>
                <w:rFonts w:ascii="Times New Roman" w:hAnsi="Times New Roman" w:cs="Times New Roman"/>
              </w:rPr>
              <w:t>65</w:t>
            </w:r>
            <w:r w:rsidRPr="007C23E0">
              <w:rPr>
                <w:rFonts w:ascii="Times New Roman" w:hAnsi="Times New Roman" w:cs="Times New Roman"/>
              </w:rPr>
              <w:t xml:space="preserve"> полногеномны</w:t>
            </w:r>
            <w:r>
              <w:rPr>
                <w:rFonts w:ascii="Times New Roman" w:hAnsi="Times New Roman" w:cs="Times New Roman"/>
              </w:rPr>
              <w:t>х нуклеотидных</w:t>
            </w:r>
            <w:r w:rsidRPr="007C23E0">
              <w:rPr>
                <w:rFonts w:ascii="Times New Roman" w:hAnsi="Times New Roman" w:cs="Times New Roman"/>
              </w:rPr>
              <w:t xml:space="preserve"> последовательност</w:t>
            </w:r>
            <w:r>
              <w:rPr>
                <w:rFonts w:ascii="Times New Roman" w:hAnsi="Times New Roman" w:cs="Times New Roman"/>
              </w:rPr>
              <w:t>ей</w:t>
            </w:r>
            <w:r w:rsidRPr="007C23E0">
              <w:rPr>
                <w:rFonts w:ascii="Times New Roman" w:hAnsi="Times New Roman" w:cs="Times New Roman"/>
              </w:rPr>
              <w:t xml:space="preserve"> образцов вируса </w:t>
            </w:r>
            <w:r>
              <w:rPr>
                <w:rFonts w:ascii="Times New Roman" w:hAnsi="Times New Roman" w:cs="Times New Roman"/>
              </w:rPr>
              <w:t>клещевого энцефалита</w:t>
            </w:r>
            <w:r w:rsidRPr="007C23E0">
              <w:rPr>
                <w:rFonts w:ascii="Times New Roman" w:hAnsi="Times New Roman" w:cs="Times New Roman"/>
              </w:rPr>
              <w:t xml:space="preserve"> направлены в базу данных </w:t>
            </w:r>
            <w:r w:rsidRPr="007C23E0">
              <w:rPr>
                <w:rFonts w:ascii="Times New Roman" w:hAnsi="Times New Roman" w:cs="Times New Roman"/>
                <w:bCs/>
              </w:rPr>
              <w:t>«</w:t>
            </w:r>
            <w:r w:rsidRPr="007C23E0">
              <w:rPr>
                <w:rFonts w:ascii="Times New Roman" w:hAnsi="Times New Roman" w:cs="Times New Roman"/>
                <w:bCs/>
                <w:lang w:val="en-US"/>
              </w:rPr>
              <w:t>VGARus</w:t>
            </w:r>
            <w:r w:rsidRPr="007C23E0">
              <w:rPr>
                <w:rFonts w:ascii="Times New Roman" w:hAnsi="Times New Roman" w:cs="Times New Roman"/>
                <w:bCs/>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7C23E0" w:rsidRDefault="006F15E7" w:rsidP="006F15E7">
            <w:pPr>
              <w:ind w:right="113" w:hanging="34"/>
              <w:rPr>
                <w:rFonts w:ascii="Times New Roman" w:hAnsi="Times New Roman"/>
              </w:rPr>
            </w:pPr>
            <w:r w:rsidRPr="007C23E0">
              <w:rPr>
                <w:rFonts w:ascii="Times New Roman" w:hAnsi="Times New Roman"/>
                <w:lang w:val="en-US"/>
              </w:rPr>
              <w:t>id</w:t>
            </w:r>
            <w:r w:rsidRPr="007C23E0">
              <w:rPr>
                <w:rFonts w:ascii="Times New Roman" w:hAnsi="Times New Roman"/>
              </w:rPr>
              <w:t xml:space="preserve"> оnii005236-оnii005237 от 08.08.2025г.,</w:t>
            </w:r>
          </w:p>
          <w:p w:rsidR="006F15E7" w:rsidRPr="00FC24E1" w:rsidRDefault="006F15E7" w:rsidP="006F15E7">
            <w:pPr>
              <w:ind w:right="132" w:hanging="34"/>
              <w:rPr>
                <w:rFonts w:ascii="Times New Roman" w:hAnsi="Times New Roman" w:cs="Times New Roman"/>
              </w:rPr>
            </w:pPr>
            <w:r w:rsidRPr="007C23E0">
              <w:rPr>
                <w:rFonts w:ascii="Times New Roman" w:hAnsi="Times New Roman"/>
                <w:lang w:val="en-US"/>
              </w:rPr>
              <w:t>id</w:t>
            </w:r>
            <w:r w:rsidRPr="007C23E0">
              <w:rPr>
                <w:rFonts w:ascii="Times New Roman" w:hAnsi="Times New Roman"/>
              </w:rPr>
              <w:t xml:space="preserve"> оnii005239-оnii005299 от 08.08.2025г.</w:t>
            </w: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rPr>
            </w:pPr>
            <w:r w:rsidRPr="00FC24E1">
              <w:rPr>
                <w:rStyle w:val="105pt0pt"/>
                <w:b/>
                <w:color w:val="auto"/>
                <w:sz w:val="24"/>
                <w:szCs w:val="24"/>
              </w:rPr>
              <w:t>Другие результаты НИР</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893186">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color w:val="auto"/>
                <w:spacing w:val="5"/>
              </w:rPr>
            </w:pPr>
            <w:r w:rsidRPr="00FC24E1">
              <w:rPr>
                <w:rStyle w:val="105pt0pt"/>
                <w:b/>
                <w:color w:val="auto"/>
                <w:sz w:val="24"/>
                <w:szCs w:val="24"/>
              </w:rPr>
              <w:t>Другие результаты НИР (указать)</w:t>
            </w:r>
          </w:p>
        </w:tc>
        <w:tc>
          <w:tcPr>
            <w:tcW w:w="3827" w:type="dxa"/>
            <w:tcBorders>
              <w:top w:val="single" w:sz="4" w:space="0" w:color="000000"/>
              <w:left w:val="single" w:sz="4" w:space="0" w:color="000000"/>
              <w:bottom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rsidTr="001608F5">
        <w:trPr>
          <w:trHeight w:val="20"/>
        </w:trPr>
        <w:tc>
          <w:tcPr>
            <w:tcW w:w="629" w:type="dxa"/>
            <w:vMerge w:val="restart"/>
            <w:tcBorders>
              <w:top w:val="single" w:sz="4" w:space="0" w:color="000000"/>
              <w:left w:val="single" w:sz="4" w:space="0" w:color="000000"/>
            </w:tcBorders>
            <w:shd w:val="clear" w:color="auto" w:fill="FFFFFF"/>
          </w:tcPr>
          <w:p w:rsidR="006F15E7" w:rsidRPr="00FC24E1" w:rsidRDefault="006F15E7" w:rsidP="006F15E7">
            <w:pPr>
              <w:ind w:left="0"/>
              <w:jc w:val="center"/>
              <w:rPr>
                <w:rFonts w:ascii="Times New Roman" w:hAnsi="Times New Roman" w:cs="Times New Roman"/>
              </w:rPr>
            </w:pPr>
            <w:r w:rsidRPr="00FC24E1">
              <w:rPr>
                <w:rFonts w:ascii="Times New Roman" w:hAnsi="Times New Roman" w:cs="Times New Roman"/>
                <w:lang w:val="en-US"/>
              </w:rPr>
              <w:t>8</w:t>
            </w:r>
          </w:p>
        </w:tc>
        <w:tc>
          <w:tcPr>
            <w:tcW w:w="3609" w:type="dxa"/>
            <w:vMerge w:val="restart"/>
            <w:tcBorders>
              <w:top w:val="single" w:sz="4" w:space="0" w:color="000000"/>
              <w:left w:val="single" w:sz="4" w:space="0" w:color="000000"/>
            </w:tcBorders>
            <w:shd w:val="clear" w:color="auto" w:fill="FFFFFF"/>
          </w:tcPr>
          <w:p w:rsidR="006F15E7" w:rsidRPr="00FC24E1" w:rsidRDefault="006F15E7" w:rsidP="006F15E7">
            <w:pPr>
              <w:ind w:left="61" w:right="131"/>
              <w:rPr>
                <w:rFonts w:ascii="Times New Roman" w:hAnsi="Times New Roman" w:cs="Times New Roman"/>
              </w:rPr>
            </w:pPr>
            <w:r w:rsidRPr="00FC24E1">
              <w:rPr>
                <w:rStyle w:val="af3"/>
                <w:rFonts w:eastAsia="Courier New"/>
                <w:spacing w:val="-1"/>
                <w:sz w:val="24"/>
                <w:szCs w:val="24"/>
              </w:rPr>
              <w:t>Молекулярно-эпидемиологический мониторинг и оценка современного состояния очагов клещевых риккетсиозов в Российской Федерации (№121020500116-1, 01.01.2021-31.12.2025)</w:t>
            </w: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rPr>
                <w:b/>
              </w:rPr>
            </w:pPr>
            <w:r w:rsidRPr="00FC24E1">
              <w:rPr>
                <w:rStyle w:val="105pt0pt"/>
                <w:b/>
                <w:color w:val="auto"/>
                <w:sz w:val="24"/>
                <w:szCs w:val="24"/>
              </w:rPr>
              <w:t>Нормативные и методические документы (НМД):</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Санитарные правила и нормы (СанПиН, СП)</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Гигиенические нормативы (ГН)</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указания (МУ):</w:t>
            </w:r>
            <w:r w:rsidRPr="00FC24E1">
              <w:rPr>
                <w:rStyle w:val="105pt0pt"/>
                <w:color w:val="auto"/>
                <w:sz w:val="24"/>
                <w:szCs w:val="24"/>
              </w:rPr>
              <w:br/>
              <w:t>1. Методические указания МУ 3.1/4.2.4140-25 "Эпидемиологический надзор, лабораторная диагностика и профилактика клещевых риккетсиозов"</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r w:rsidRPr="00FC24E1">
              <w:rPr>
                <w:rFonts w:ascii="Times New Roman" w:hAnsi="Times New Roman" w:cs="Times New Roman"/>
                <w:color w:val="auto"/>
              </w:rPr>
              <w:t>Проект МУ направлен в Федеральную службу по надзору в сфере защиты прав потребителей и благополучия человека 29.11.2024г. № 55-50-01/01-09/665-2024</w:t>
            </w: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r w:rsidRPr="00FC24E1">
              <w:rPr>
                <w:rFonts w:ascii="Times New Roman" w:hAnsi="Times New Roman" w:cs="Times New Roman"/>
                <w:color w:val="auto"/>
                <w:lang w:val="en-US"/>
              </w:rPr>
              <w:t>1. 11.04.2025</w:t>
            </w: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указания контроля (МУК)</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Методические рекомендации (МР)</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Информационно-методические письма (ИМП)</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15pt0pt"/>
                <w:color w:val="auto"/>
                <w:sz w:val="24"/>
                <w:szCs w:val="24"/>
              </w:rPr>
              <w:t>Иные результаты:</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Аналитический обзор:</w:t>
            </w:r>
            <w:r w:rsidRPr="00FC24E1">
              <w:rPr>
                <w:rStyle w:val="105pt0pt"/>
                <w:color w:val="auto"/>
                <w:sz w:val="24"/>
                <w:szCs w:val="24"/>
              </w:rPr>
              <w:br/>
              <w:t>1. Аналитический обзор Информационно-аналитическое письмо "Об эпидемиологической ситуации по риккетсиозам в Российской Федерации в 2024 году и прогнозе на 2025 год"</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r w:rsidRPr="00FC24E1">
              <w:rPr>
                <w:rFonts w:ascii="Times New Roman" w:hAnsi="Times New Roman" w:cs="Times New Roman"/>
                <w:color w:val="auto"/>
              </w:rPr>
              <w:t>Проект письма направлен в Федеральную службу по надзору в сфере защиты прав потребителей и благополучия человека 18.04.2025г. № 55-50-01/01-09/220-2025</w:t>
            </w: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r w:rsidRPr="00FC24E1">
              <w:rPr>
                <w:rFonts w:ascii="Times New Roman" w:hAnsi="Times New Roman" w:cs="Times New Roman"/>
                <w:color w:val="auto"/>
              </w:rPr>
              <w:t>Информационно-аналитическое письмо Роспотребнадзора №02/7920-2025-27 от 21.04.2025г. утверждено, разослано руководителям органов и организаций Роспотребнадзора и рекомендовано для использования в работе</w:t>
            </w:r>
          </w:p>
        </w:tc>
      </w:tr>
      <w:tr w:rsidR="006F15E7" w:rsidRPr="00FC24E1">
        <w:trPr>
          <w:trHeight w:val="20"/>
        </w:trPr>
        <w:tc>
          <w:tcPr>
            <w:tcW w:w="62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3609" w:type="dxa"/>
            <w:vMerge/>
            <w:tcBorders>
              <w:left w:val="single" w:sz="4" w:space="0" w:color="000000"/>
            </w:tcBorders>
            <w:shd w:val="clear" w:color="auto" w:fill="FFFFFF"/>
          </w:tcPr>
          <w:p w:rsidR="006F15E7" w:rsidRPr="00FC24E1" w:rsidRDefault="006F15E7" w:rsidP="006F15E7">
            <w:pPr>
              <w:rPr>
                <w:rFonts w:ascii="Times New Roman" w:hAnsi="Times New Roman" w:cs="Times New Roman"/>
                <w:color w:val="auto"/>
              </w:rPr>
            </w:pPr>
          </w:p>
        </w:tc>
        <w:tc>
          <w:tcPr>
            <w:tcW w:w="4678" w:type="dxa"/>
            <w:tcBorders>
              <w:top w:val="single" w:sz="4" w:space="0" w:color="000000"/>
              <w:left w:val="single" w:sz="4" w:space="0" w:color="000000"/>
            </w:tcBorders>
            <w:shd w:val="clear" w:color="auto" w:fill="FFFFFF"/>
            <w:vAlign w:val="center"/>
          </w:tcPr>
          <w:p w:rsidR="006F15E7" w:rsidRPr="00FC24E1" w:rsidRDefault="006F15E7" w:rsidP="006F15E7">
            <w:pPr>
              <w:pStyle w:val="31"/>
              <w:shd w:val="clear" w:color="auto" w:fill="auto"/>
              <w:spacing w:before="0" w:after="0" w:line="240" w:lineRule="auto"/>
              <w:ind w:right="136"/>
            </w:pPr>
            <w:r w:rsidRPr="00FC24E1">
              <w:rPr>
                <w:rStyle w:val="105pt0pt"/>
                <w:color w:val="auto"/>
                <w:sz w:val="24"/>
                <w:szCs w:val="24"/>
              </w:rPr>
              <w:t>Информационный бюллетень</w:t>
            </w:r>
          </w:p>
        </w:tc>
        <w:tc>
          <w:tcPr>
            <w:tcW w:w="3827" w:type="dxa"/>
            <w:tcBorders>
              <w:top w:val="single" w:sz="4" w:space="0" w:color="000000"/>
              <w:left w:val="single" w:sz="4" w:space="0" w:color="000000"/>
            </w:tcBorders>
            <w:shd w:val="clear" w:color="auto" w:fill="FFFFFF"/>
            <w:vAlign w:val="center"/>
          </w:tcPr>
          <w:p w:rsidR="006F15E7" w:rsidRPr="00FC24E1" w:rsidRDefault="006F15E7" w:rsidP="006F15E7">
            <w:pPr>
              <w:ind w:left="0" w:right="136"/>
              <w:rPr>
                <w:rFonts w:ascii="Times New Roman" w:hAnsi="Times New Roman" w:cs="Times New Roman"/>
              </w:rPr>
            </w:pPr>
          </w:p>
        </w:tc>
        <w:tc>
          <w:tcPr>
            <w:tcW w:w="3119" w:type="dxa"/>
            <w:tcBorders>
              <w:top w:val="single" w:sz="4" w:space="0" w:color="000000"/>
              <w:left w:val="single" w:sz="4" w:space="0" w:color="000000"/>
              <w:right w:val="single" w:sz="4" w:space="0" w:color="000000"/>
            </w:tcBorders>
            <w:shd w:val="clear" w:color="auto" w:fill="FFFFFF"/>
            <w:vAlign w:val="center"/>
          </w:tcPr>
          <w:p w:rsidR="006F15E7" w:rsidRPr="00FC24E1" w:rsidRDefault="006F15E7" w:rsidP="006F15E7">
            <w:pPr>
              <w:ind w:left="0" w:right="132"/>
              <w:rPr>
                <w:rFonts w:ascii="Times New Roman" w:hAnsi="Times New Roman" w:cs="Times New Roman"/>
              </w:rPr>
            </w:pPr>
          </w:p>
        </w:tc>
      </w:tr>
      <w:tr w:rsidR="00EC79D7" w:rsidRPr="00EC79D7">
        <w:trPr>
          <w:trHeight w:val="20"/>
        </w:trPr>
        <w:tc>
          <w:tcPr>
            <w:tcW w:w="629" w:type="dxa"/>
            <w:vMerge/>
            <w:tcBorders>
              <w:left w:val="single" w:sz="4" w:space="0" w:color="000000"/>
            </w:tcBorders>
            <w:shd w:val="clear" w:color="auto" w:fill="FFFFFF"/>
          </w:tcPr>
          <w:p w:rsidR="00EC79D7" w:rsidRPr="00FC24E1" w:rsidRDefault="00EC79D7" w:rsidP="00EC79D7">
            <w:pPr>
              <w:rPr>
                <w:rFonts w:ascii="Times New Roman" w:hAnsi="Times New Roman" w:cs="Times New Roman"/>
                <w:color w:val="auto"/>
              </w:rPr>
            </w:pPr>
          </w:p>
        </w:tc>
        <w:tc>
          <w:tcPr>
            <w:tcW w:w="3609" w:type="dxa"/>
            <w:vMerge/>
            <w:tcBorders>
              <w:left w:val="single" w:sz="4" w:space="0" w:color="000000"/>
            </w:tcBorders>
            <w:shd w:val="clear" w:color="auto" w:fill="FFFFFF"/>
          </w:tcPr>
          <w:p w:rsidR="00EC79D7" w:rsidRPr="00FC24E1" w:rsidRDefault="00EC79D7" w:rsidP="00EC79D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ind w:right="136"/>
            </w:pPr>
            <w:r w:rsidRPr="00FC24E1">
              <w:rPr>
                <w:rStyle w:val="105pt0pt"/>
                <w:color w:val="auto"/>
                <w:sz w:val="24"/>
                <w:szCs w:val="24"/>
              </w:rPr>
              <w:t>Справка о депонировании</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ind w:left="0" w:right="136"/>
              <w:rPr>
                <w:rFonts w:ascii="Times New Roman" w:hAnsi="Times New Roman" w:cs="Times New Roman"/>
              </w:rPr>
            </w:pPr>
            <w:r>
              <w:rPr>
                <w:rFonts w:ascii="Times New Roman" w:hAnsi="Times New Roman" w:cs="Times New Roman"/>
              </w:rPr>
              <w:t>30</w:t>
            </w:r>
            <w:r w:rsidRPr="007C23E0">
              <w:rPr>
                <w:rFonts w:ascii="Times New Roman" w:hAnsi="Times New Roman" w:cs="Times New Roman"/>
              </w:rPr>
              <w:t xml:space="preserve"> </w:t>
            </w:r>
            <w:r>
              <w:rPr>
                <w:rFonts w:ascii="Times New Roman" w:hAnsi="Times New Roman" w:cs="Times New Roman"/>
              </w:rPr>
              <w:t>фрагментов нуклеотидных</w:t>
            </w:r>
            <w:r w:rsidRPr="007C23E0">
              <w:rPr>
                <w:rFonts w:ascii="Times New Roman" w:hAnsi="Times New Roman" w:cs="Times New Roman"/>
              </w:rPr>
              <w:t xml:space="preserve"> последовательност</w:t>
            </w:r>
            <w:r>
              <w:rPr>
                <w:rFonts w:ascii="Times New Roman" w:hAnsi="Times New Roman" w:cs="Times New Roman"/>
              </w:rPr>
              <w:t>ей</w:t>
            </w:r>
            <w:r w:rsidRPr="007C23E0">
              <w:rPr>
                <w:rFonts w:ascii="Times New Roman" w:hAnsi="Times New Roman" w:cs="Times New Roman"/>
              </w:rPr>
              <w:t xml:space="preserve"> </w:t>
            </w:r>
            <w:r>
              <w:rPr>
                <w:rFonts w:ascii="Times New Roman" w:hAnsi="Times New Roman" w:cs="Times New Roman"/>
              </w:rPr>
              <w:t>возбудителей клещевых риккетсиозов</w:t>
            </w:r>
            <w:r w:rsidRPr="007C23E0">
              <w:rPr>
                <w:rFonts w:ascii="Times New Roman" w:hAnsi="Times New Roman" w:cs="Times New Roman"/>
              </w:rPr>
              <w:t xml:space="preserve"> направлены в базу данных </w:t>
            </w:r>
            <w:r w:rsidRPr="007C23E0">
              <w:rPr>
                <w:rFonts w:ascii="Times New Roman" w:hAnsi="Times New Roman" w:cs="Times New Roman"/>
                <w:bCs/>
              </w:rPr>
              <w:t>«</w:t>
            </w:r>
            <w:r w:rsidRPr="007C23E0">
              <w:rPr>
                <w:rFonts w:ascii="Times New Roman" w:hAnsi="Times New Roman" w:cs="Times New Roman"/>
                <w:bCs/>
                <w:lang w:val="en-US"/>
              </w:rPr>
              <w:t>VGARus</w:t>
            </w:r>
            <w:r w:rsidRPr="007C23E0">
              <w:rPr>
                <w:rFonts w:ascii="Times New Roman" w:hAnsi="Times New Roman" w:cs="Times New Roman"/>
                <w:bC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EC79D7" w:rsidRDefault="00EC79D7" w:rsidP="00EC79D7">
            <w:pPr>
              <w:ind w:right="136" w:hanging="34"/>
              <w:rPr>
                <w:rFonts w:ascii="Times New Roman" w:eastAsia="Times New Roman" w:hAnsi="Times New Roman"/>
                <w:lang w:val="en-US"/>
              </w:rPr>
            </w:pPr>
            <w:r w:rsidRPr="00EC79D7">
              <w:rPr>
                <w:rFonts w:ascii="Times New Roman" w:hAnsi="Times New Roman"/>
                <w:lang w:val="en-US"/>
              </w:rPr>
              <w:t xml:space="preserve">- id </w:t>
            </w:r>
            <w:r w:rsidRPr="00EC79D7">
              <w:rPr>
                <w:rFonts w:ascii="Times New Roman" w:eastAsia="Times New Roman" w:hAnsi="Times New Roman"/>
                <w:lang w:val="en-US"/>
              </w:rPr>
              <w:t xml:space="preserve">onii005181 </w:t>
            </w:r>
            <w:r w:rsidRPr="00EC79D7">
              <w:rPr>
                <w:rFonts w:ascii="Times New Roman" w:eastAsia="Times New Roman" w:hAnsi="Times New Roman"/>
              </w:rPr>
              <w:t>от</w:t>
            </w:r>
            <w:r w:rsidRPr="00EC79D7">
              <w:rPr>
                <w:rFonts w:ascii="Times New Roman" w:eastAsia="Times New Roman" w:hAnsi="Times New Roman"/>
                <w:lang w:val="en-US"/>
              </w:rPr>
              <w:t xml:space="preserve"> 25.03.2025</w:t>
            </w:r>
            <w:r w:rsidRPr="00EC79D7">
              <w:rPr>
                <w:rFonts w:ascii="Times New Roman" w:eastAsia="Times New Roman" w:hAnsi="Times New Roman"/>
              </w:rPr>
              <w:t>г</w:t>
            </w:r>
            <w:r w:rsidRPr="00EC79D7">
              <w:rPr>
                <w:rFonts w:ascii="Times New Roman" w:eastAsia="Times New Roman" w:hAnsi="Times New Roman"/>
                <w:lang w:val="en-US"/>
              </w:rPr>
              <w:t>.,</w:t>
            </w:r>
          </w:p>
          <w:p w:rsidR="00EC79D7" w:rsidRPr="00EC79D7" w:rsidRDefault="00EC79D7" w:rsidP="00EC79D7">
            <w:pPr>
              <w:ind w:right="136" w:hanging="34"/>
              <w:rPr>
                <w:rFonts w:ascii="Times New Roman" w:eastAsia="Times New Roman" w:hAnsi="Times New Roman"/>
                <w:lang w:val="en-US"/>
              </w:rPr>
            </w:pPr>
            <w:r w:rsidRPr="00EC79D7">
              <w:rPr>
                <w:rFonts w:ascii="Times New Roman" w:hAnsi="Times New Roman"/>
                <w:lang w:val="en-US"/>
              </w:rPr>
              <w:t>- id</w:t>
            </w:r>
            <w:r w:rsidRPr="00EC79D7">
              <w:rPr>
                <w:rFonts w:ascii="Times New Roman" w:eastAsia="Times New Roman" w:hAnsi="Times New Roman"/>
                <w:lang w:val="en-US"/>
              </w:rPr>
              <w:t xml:space="preserve"> onii00504-onii005046 </w:t>
            </w:r>
            <w:r w:rsidRPr="00EC79D7">
              <w:rPr>
                <w:rFonts w:ascii="Times New Roman" w:eastAsia="Times New Roman" w:hAnsi="Times New Roman"/>
              </w:rPr>
              <w:t>от</w:t>
            </w:r>
            <w:r w:rsidRPr="00EC79D7">
              <w:rPr>
                <w:rFonts w:ascii="Times New Roman" w:eastAsia="Times New Roman" w:hAnsi="Times New Roman"/>
                <w:lang w:val="en-US"/>
              </w:rPr>
              <w:t xml:space="preserve"> 23.01.2025</w:t>
            </w:r>
            <w:r w:rsidRPr="00EC79D7">
              <w:rPr>
                <w:rFonts w:ascii="Times New Roman" w:eastAsia="Times New Roman" w:hAnsi="Times New Roman"/>
              </w:rPr>
              <w:t>г</w:t>
            </w:r>
            <w:r w:rsidRPr="00EC79D7">
              <w:rPr>
                <w:rFonts w:ascii="Times New Roman" w:eastAsia="Times New Roman" w:hAnsi="Times New Roman"/>
                <w:lang w:val="en-US"/>
              </w:rPr>
              <w:t xml:space="preserve">., </w:t>
            </w:r>
          </w:p>
          <w:p w:rsidR="00EC79D7" w:rsidRPr="00EC79D7" w:rsidRDefault="00EC79D7" w:rsidP="00EC79D7">
            <w:pPr>
              <w:ind w:right="136" w:hanging="34"/>
              <w:rPr>
                <w:rFonts w:ascii="Times New Roman" w:eastAsia="Times New Roman" w:hAnsi="Times New Roman"/>
                <w:lang w:val="en-US"/>
              </w:rPr>
            </w:pPr>
            <w:r w:rsidRPr="00EC79D7">
              <w:rPr>
                <w:rFonts w:ascii="Times New Roman" w:eastAsia="Times New Roman" w:hAnsi="Times New Roman"/>
                <w:lang w:val="en-US"/>
              </w:rPr>
              <w:t xml:space="preserve">- </w:t>
            </w:r>
            <w:r w:rsidRPr="00EC79D7">
              <w:rPr>
                <w:rFonts w:ascii="Times New Roman" w:hAnsi="Times New Roman"/>
                <w:lang w:val="en-US"/>
              </w:rPr>
              <w:t>id</w:t>
            </w:r>
            <w:r w:rsidRPr="00EC79D7">
              <w:rPr>
                <w:rFonts w:ascii="Times New Roman" w:eastAsia="Times New Roman" w:hAnsi="Times New Roman"/>
                <w:lang w:val="en-US"/>
              </w:rPr>
              <w:t xml:space="preserve"> onii005172-onii005176 </w:t>
            </w:r>
            <w:r w:rsidRPr="00EC79D7">
              <w:rPr>
                <w:rFonts w:ascii="Times New Roman" w:eastAsia="Times New Roman" w:hAnsi="Times New Roman"/>
              </w:rPr>
              <w:t>от</w:t>
            </w:r>
            <w:r w:rsidRPr="00EC79D7">
              <w:rPr>
                <w:rFonts w:ascii="Times New Roman" w:eastAsia="Times New Roman" w:hAnsi="Times New Roman"/>
                <w:lang w:val="en-US"/>
              </w:rPr>
              <w:t xml:space="preserve"> 20.03.2025</w:t>
            </w:r>
            <w:r w:rsidRPr="00EC79D7">
              <w:rPr>
                <w:rFonts w:ascii="Times New Roman" w:eastAsia="Times New Roman" w:hAnsi="Times New Roman"/>
              </w:rPr>
              <w:t>г</w:t>
            </w:r>
            <w:r w:rsidRPr="00EC79D7">
              <w:rPr>
                <w:rFonts w:ascii="Times New Roman" w:eastAsia="Times New Roman" w:hAnsi="Times New Roman"/>
                <w:lang w:val="en-US"/>
              </w:rPr>
              <w:t>.,</w:t>
            </w:r>
          </w:p>
          <w:p w:rsidR="00EC79D7" w:rsidRPr="00EC79D7" w:rsidRDefault="00EC79D7" w:rsidP="00EC79D7">
            <w:pPr>
              <w:ind w:right="136" w:hanging="34"/>
              <w:rPr>
                <w:rFonts w:ascii="Times New Roman" w:eastAsia="Times New Roman" w:hAnsi="Times New Roman"/>
                <w:lang w:val="en-US"/>
              </w:rPr>
            </w:pPr>
            <w:r w:rsidRPr="00EC79D7">
              <w:rPr>
                <w:rFonts w:ascii="Times New Roman" w:eastAsia="Times New Roman" w:hAnsi="Times New Roman"/>
                <w:lang w:val="en-US"/>
              </w:rPr>
              <w:t xml:space="preserve">- </w:t>
            </w:r>
            <w:r w:rsidRPr="00EC79D7">
              <w:rPr>
                <w:rFonts w:ascii="Times New Roman" w:hAnsi="Times New Roman"/>
                <w:lang w:val="en-US"/>
              </w:rPr>
              <w:t>id</w:t>
            </w:r>
            <w:r w:rsidRPr="00EC79D7">
              <w:rPr>
                <w:rFonts w:ascii="Times New Roman" w:eastAsia="Times New Roman" w:hAnsi="Times New Roman"/>
                <w:lang w:val="en-US"/>
              </w:rPr>
              <w:t xml:space="preserve"> onii005179 </w:t>
            </w:r>
            <w:r w:rsidRPr="00EC79D7">
              <w:rPr>
                <w:rFonts w:ascii="Times New Roman" w:eastAsia="Times New Roman" w:hAnsi="Times New Roman"/>
              </w:rPr>
              <w:t>от</w:t>
            </w:r>
            <w:r w:rsidRPr="00EC79D7">
              <w:rPr>
                <w:rFonts w:ascii="Times New Roman" w:eastAsia="Times New Roman" w:hAnsi="Times New Roman"/>
                <w:lang w:val="en-US"/>
              </w:rPr>
              <w:t xml:space="preserve"> 24.03.2025</w:t>
            </w:r>
            <w:r w:rsidRPr="00EC79D7">
              <w:rPr>
                <w:rFonts w:ascii="Times New Roman" w:eastAsia="Times New Roman" w:hAnsi="Times New Roman"/>
              </w:rPr>
              <w:t>г</w:t>
            </w:r>
            <w:r w:rsidRPr="00EC79D7">
              <w:rPr>
                <w:rFonts w:ascii="Times New Roman" w:eastAsia="Times New Roman" w:hAnsi="Times New Roman"/>
                <w:lang w:val="en-US"/>
              </w:rPr>
              <w:t xml:space="preserve">., </w:t>
            </w:r>
          </w:p>
          <w:p w:rsidR="00EC79D7" w:rsidRPr="00EC79D7" w:rsidRDefault="00EC79D7" w:rsidP="00EC79D7">
            <w:pPr>
              <w:ind w:right="136" w:hanging="34"/>
              <w:rPr>
                <w:rFonts w:ascii="Times New Roman" w:eastAsia="Times New Roman" w:hAnsi="Times New Roman"/>
                <w:lang w:val="en-US"/>
              </w:rPr>
            </w:pPr>
            <w:r w:rsidRPr="00EC79D7">
              <w:rPr>
                <w:rFonts w:ascii="Times New Roman" w:eastAsia="Times New Roman" w:hAnsi="Times New Roman"/>
                <w:lang w:val="en-US"/>
              </w:rPr>
              <w:t xml:space="preserve">- </w:t>
            </w:r>
            <w:r w:rsidRPr="00EC79D7">
              <w:rPr>
                <w:rFonts w:ascii="Times New Roman" w:hAnsi="Times New Roman"/>
                <w:lang w:val="en-US"/>
              </w:rPr>
              <w:t>id</w:t>
            </w:r>
            <w:r w:rsidRPr="00EC79D7">
              <w:rPr>
                <w:rFonts w:ascii="Times New Roman" w:eastAsia="Times New Roman" w:hAnsi="Times New Roman"/>
                <w:lang w:val="en-US"/>
              </w:rPr>
              <w:t xml:space="preserve"> onii005213-onii005219 </w:t>
            </w:r>
            <w:r w:rsidRPr="00EC79D7">
              <w:rPr>
                <w:rFonts w:ascii="Times New Roman" w:eastAsia="Times New Roman" w:hAnsi="Times New Roman"/>
              </w:rPr>
              <w:t>от</w:t>
            </w:r>
            <w:r w:rsidRPr="00EC79D7">
              <w:rPr>
                <w:rFonts w:ascii="Times New Roman" w:eastAsia="Times New Roman" w:hAnsi="Times New Roman"/>
                <w:lang w:val="en-US"/>
              </w:rPr>
              <w:t xml:space="preserve"> 28.05.2025</w:t>
            </w:r>
            <w:r w:rsidRPr="00EC79D7">
              <w:rPr>
                <w:rFonts w:ascii="Times New Roman" w:eastAsia="Times New Roman" w:hAnsi="Times New Roman"/>
              </w:rPr>
              <w:t>г</w:t>
            </w:r>
            <w:r w:rsidRPr="00EC79D7">
              <w:rPr>
                <w:rFonts w:ascii="Times New Roman" w:eastAsia="Times New Roman" w:hAnsi="Times New Roman"/>
                <w:lang w:val="en-US"/>
              </w:rPr>
              <w:t>.,</w:t>
            </w:r>
          </w:p>
          <w:p w:rsidR="00EC79D7" w:rsidRPr="00EC79D7" w:rsidRDefault="00EC79D7" w:rsidP="00EC79D7">
            <w:pPr>
              <w:ind w:right="136" w:hanging="34"/>
              <w:rPr>
                <w:rFonts w:ascii="Times New Roman" w:eastAsia="Times New Roman" w:hAnsi="Times New Roman"/>
                <w:lang w:val="en-US"/>
              </w:rPr>
            </w:pPr>
            <w:r w:rsidRPr="00EC79D7">
              <w:rPr>
                <w:rFonts w:ascii="Times New Roman" w:eastAsia="Times New Roman" w:hAnsi="Times New Roman"/>
                <w:lang w:val="en-US"/>
              </w:rPr>
              <w:t xml:space="preserve">- </w:t>
            </w:r>
            <w:r w:rsidRPr="00EC79D7">
              <w:rPr>
                <w:rFonts w:ascii="Times New Roman" w:hAnsi="Times New Roman"/>
                <w:lang w:val="en-US"/>
              </w:rPr>
              <w:t>id</w:t>
            </w:r>
            <w:r w:rsidRPr="00EC79D7">
              <w:rPr>
                <w:rFonts w:ascii="Times New Roman" w:eastAsia="Times New Roman" w:hAnsi="Times New Roman"/>
                <w:lang w:val="en-US"/>
              </w:rPr>
              <w:t xml:space="preserve"> onii005231 </w:t>
            </w:r>
            <w:r w:rsidRPr="00EC79D7">
              <w:rPr>
                <w:rFonts w:ascii="Times New Roman" w:eastAsia="Times New Roman" w:hAnsi="Times New Roman"/>
              </w:rPr>
              <w:t>от</w:t>
            </w:r>
            <w:r w:rsidRPr="00EC79D7">
              <w:rPr>
                <w:rFonts w:ascii="Times New Roman" w:eastAsia="Times New Roman" w:hAnsi="Times New Roman"/>
                <w:lang w:val="en-US"/>
              </w:rPr>
              <w:t xml:space="preserve"> 17.06.2025</w:t>
            </w:r>
            <w:r w:rsidRPr="00EC79D7">
              <w:rPr>
                <w:rFonts w:ascii="Times New Roman" w:eastAsia="Times New Roman" w:hAnsi="Times New Roman"/>
              </w:rPr>
              <w:t>г</w:t>
            </w:r>
            <w:r w:rsidRPr="00EC79D7">
              <w:rPr>
                <w:rFonts w:ascii="Times New Roman" w:eastAsia="Times New Roman" w:hAnsi="Times New Roman"/>
                <w:lang w:val="en-US"/>
              </w:rPr>
              <w:t xml:space="preserve">., </w:t>
            </w:r>
          </w:p>
          <w:p w:rsidR="00EC79D7" w:rsidRPr="00EC79D7" w:rsidRDefault="00EC79D7" w:rsidP="00EC79D7">
            <w:pPr>
              <w:ind w:right="136" w:hanging="34"/>
              <w:rPr>
                <w:rFonts w:ascii="Times New Roman" w:eastAsia="Times New Roman" w:hAnsi="Times New Roman"/>
                <w:lang w:val="en-US"/>
              </w:rPr>
            </w:pPr>
            <w:r w:rsidRPr="00EC79D7">
              <w:rPr>
                <w:rFonts w:ascii="Times New Roman" w:eastAsia="Times New Roman" w:hAnsi="Times New Roman"/>
                <w:lang w:val="en-US"/>
              </w:rPr>
              <w:t xml:space="preserve">- </w:t>
            </w:r>
            <w:r w:rsidRPr="00EC79D7">
              <w:rPr>
                <w:rFonts w:ascii="Times New Roman" w:hAnsi="Times New Roman"/>
                <w:lang w:val="en-US"/>
              </w:rPr>
              <w:t>id</w:t>
            </w:r>
            <w:r w:rsidRPr="00EC79D7">
              <w:rPr>
                <w:rFonts w:ascii="Times New Roman" w:eastAsia="Times New Roman" w:hAnsi="Times New Roman"/>
                <w:lang w:val="en-US"/>
              </w:rPr>
              <w:t xml:space="preserve"> onii005182-onii005185 </w:t>
            </w:r>
            <w:r w:rsidRPr="00EC79D7">
              <w:rPr>
                <w:rFonts w:ascii="Times New Roman" w:eastAsia="Times New Roman" w:hAnsi="Times New Roman"/>
              </w:rPr>
              <w:t>от</w:t>
            </w:r>
            <w:r w:rsidRPr="00EC79D7">
              <w:rPr>
                <w:rFonts w:ascii="Times New Roman" w:eastAsia="Times New Roman" w:hAnsi="Times New Roman"/>
                <w:lang w:val="en-US"/>
              </w:rPr>
              <w:t xml:space="preserve"> 09.04.2025</w:t>
            </w:r>
            <w:r w:rsidRPr="00EC79D7">
              <w:rPr>
                <w:rFonts w:ascii="Times New Roman" w:eastAsia="Times New Roman" w:hAnsi="Times New Roman"/>
              </w:rPr>
              <w:t>г</w:t>
            </w:r>
            <w:r w:rsidRPr="00EC79D7">
              <w:rPr>
                <w:rFonts w:ascii="Times New Roman" w:eastAsia="Times New Roman" w:hAnsi="Times New Roman"/>
                <w:lang w:val="en-US"/>
              </w:rPr>
              <w:t>.,</w:t>
            </w:r>
          </w:p>
          <w:p w:rsidR="00EC79D7" w:rsidRPr="00EC79D7" w:rsidRDefault="00EC79D7" w:rsidP="00EC79D7">
            <w:pPr>
              <w:ind w:right="136" w:hanging="34"/>
              <w:rPr>
                <w:rFonts w:ascii="Times New Roman" w:eastAsia="Times New Roman" w:hAnsi="Times New Roman"/>
                <w:lang w:val="en-US"/>
              </w:rPr>
            </w:pPr>
            <w:r w:rsidRPr="00EC79D7">
              <w:rPr>
                <w:rFonts w:ascii="Times New Roman" w:eastAsia="Times New Roman" w:hAnsi="Times New Roman"/>
                <w:lang w:val="en-US"/>
              </w:rPr>
              <w:t xml:space="preserve">- </w:t>
            </w:r>
            <w:r w:rsidRPr="00EC79D7">
              <w:rPr>
                <w:rFonts w:ascii="Times New Roman" w:hAnsi="Times New Roman"/>
                <w:lang w:val="en-US"/>
              </w:rPr>
              <w:t>id</w:t>
            </w:r>
            <w:r w:rsidRPr="00EC79D7">
              <w:rPr>
                <w:rFonts w:ascii="Times New Roman" w:eastAsia="Times New Roman" w:hAnsi="Times New Roman"/>
                <w:lang w:val="en-US"/>
              </w:rPr>
              <w:t xml:space="preserve"> onii005186-onii005187 </w:t>
            </w:r>
            <w:r w:rsidRPr="00EC79D7">
              <w:rPr>
                <w:rFonts w:ascii="Times New Roman" w:eastAsia="Times New Roman" w:hAnsi="Times New Roman"/>
              </w:rPr>
              <w:t>от</w:t>
            </w:r>
            <w:r w:rsidRPr="00EC79D7">
              <w:rPr>
                <w:rFonts w:ascii="Times New Roman" w:eastAsia="Times New Roman" w:hAnsi="Times New Roman"/>
                <w:lang w:val="en-US"/>
              </w:rPr>
              <w:t xml:space="preserve"> 10.04.2025</w:t>
            </w:r>
            <w:r w:rsidRPr="00EC79D7">
              <w:rPr>
                <w:rFonts w:ascii="Times New Roman" w:eastAsia="Times New Roman" w:hAnsi="Times New Roman"/>
              </w:rPr>
              <w:t>г</w:t>
            </w:r>
            <w:r w:rsidRPr="00EC79D7">
              <w:rPr>
                <w:rFonts w:ascii="Times New Roman" w:eastAsia="Times New Roman" w:hAnsi="Times New Roman"/>
                <w:lang w:val="en-US"/>
              </w:rPr>
              <w:t>.,</w:t>
            </w:r>
          </w:p>
          <w:p w:rsidR="00EC79D7" w:rsidRPr="00EC79D7" w:rsidRDefault="00EC79D7" w:rsidP="00EC79D7">
            <w:pPr>
              <w:ind w:right="136" w:hanging="34"/>
              <w:rPr>
                <w:rFonts w:ascii="Times New Roman" w:eastAsia="Times New Roman" w:hAnsi="Times New Roman"/>
              </w:rPr>
            </w:pPr>
            <w:r w:rsidRPr="00EC79D7">
              <w:rPr>
                <w:rFonts w:ascii="Times New Roman" w:eastAsia="Times New Roman" w:hAnsi="Times New Roman"/>
              </w:rPr>
              <w:t xml:space="preserve">- </w:t>
            </w:r>
            <w:r w:rsidRPr="00EC79D7">
              <w:rPr>
                <w:rFonts w:ascii="Times New Roman" w:hAnsi="Times New Roman"/>
                <w:lang w:val="en-US"/>
              </w:rPr>
              <w:t>id</w:t>
            </w:r>
            <w:r w:rsidRPr="00EC79D7">
              <w:rPr>
                <w:rFonts w:ascii="Times New Roman" w:eastAsia="Times New Roman" w:hAnsi="Times New Roman"/>
              </w:rPr>
              <w:t xml:space="preserve"> </w:t>
            </w:r>
            <w:r w:rsidRPr="00EC79D7">
              <w:rPr>
                <w:rFonts w:ascii="Times New Roman" w:eastAsia="Times New Roman" w:hAnsi="Times New Roman"/>
                <w:lang w:val="en-US"/>
              </w:rPr>
              <w:t>onii</w:t>
            </w:r>
            <w:r w:rsidRPr="00EC79D7">
              <w:rPr>
                <w:rFonts w:ascii="Times New Roman" w:eastAsia="Times New Roman" w:hAnsi="Times New Roman"/>
              </w:rPr>
              <w:t xml:space="preserve">005232 от 11.07.2025г., </w:t>
            </w:r>
          </w:p>
          <w:p w:rsidR="00EC79D7" w:rsidRPr="00EC79D7" w:rsidRDefault="00EC79D7" w:rsidP="00EC79D7">
            <w:pPr>
              <w:ind w:right="136" w:hanging="34"/>
              <w:rPr>
                <w:rFonts w:ascii="Times New Roman" w:hAnsi="Times New Roman" w:cs="Times New Roman"/>
              </w:rPr>
            </w:pPr>
            <w:r w:rsidRPr="00EC79D7">
              <w:rPr>
                <w:rFonts w:ascii="Times New Roman" w:eastAsia="Times New Roman" w:hAnsi="Times New Roman"/>
              </w:rPr>
              <w:lastRenderedPageBreak/>
              <w:t xml:space="preserve">- </w:t>
            </w:r>
            <w:r w:rsidRPr="00EC79D7">
              <w:rPr>
                <w:rFonts w:ascii="Times New Roman" w:hAnsi="Times New Roman"/>
                <w:lang w:val="en-US"/>
              </w:rPr>
              <w:t>id</w:t>
            </w:r>
            <w:r w:rsidRPr="00EC79D7">
              <w:rPr>
                <w:rFonts w:ascii="Times New Roman" w:eastAsia="Times New Roman" w:hAnsi="Times New Roman"/>
              </w:rPr>
              <w:t xml:space="preserve"> </w:t>
            </w:r>
            <w:r w:rsidRPr="00EC79D7">
              <w:rPr>
                <w:rFonts w:ascii="Times New Roman" w:eastAsia="Times New Roman" w:hAnsi="Times New Roman"/>
                <w:lang w:val="en-US"/>
              </w:rPr>
              <w:t>onii</w:t>
            </w:r>
            <w:r w:rsidRPr="00EC79D7">
              <w:rPr>
                <w:rFonts w:ascii="Times New Roman" w:eastAsia="Times New Roman" w:hAnsi="Times New Roman"/>
              </w:rPr>
              <w:t>005311 от 24.09.2025г.</w:t>
            </w:r>
          </w:p>
        </w:tc>
      </w:tr>
      <w:tr w:rsidR="00EC79D7" w:rsidRPr="00FC24E1">
        <w:trPr>
          <w:trHeight w:val="20"/>
        </w:trPr>
        <w:tc>
          <w:tcPr>
            <w:tcW w:w="629" w:type="dxa"/>
            <w:vMerge/>
            <w:tcBorders>
              <w:left w:val="single" w:sz="4" w:space="0" w:color="000000"/>
            </w:tcBorders>
            <w:shd w:val="clear" w:color="auto" w:fill="FFFFFF"/>
          </w:tcPr>
          <w:p w:rsidR="00EC79D7" w:rsidRPr="00FC24E1" w:rsidRDefault="00EC79D7" w:rsidP="00EC79D7">
            <w:pPr>
              <w:rPr>
                <w:rFonts w:ascii="Times New Roman" w:hAnsi="Times New Roman" w:cs="Times New Roman"/>
                <w:color w:val="auto"/>
              </w:rPr>
            </w:pPr>
          </w:p>
        </w:tc>
        <w:tc>
          <w:tcPr>
            <w:tcW w:w="3609" w:type="dxa"/>
            <w:vMerge/>
            <w:tcBorders>
              <w:left w:val="single" w:sz="4" w:space="0" w:color="000000"/>
            </w:tcBorders>
            <w:shd w:val="clear" w:color="auto" w:fill="FFFFFF"/>
          </w:tcPr>
          <w:p w:rsidR="00EC79D7" w:rsidRPr="00FC24E1" w:rsidRDefault="00EC79D7" w:rsidP="00EC79D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ind w:right="136"/>
              <w:rPr>
                <w:b/>
              </w:rPr>
            </w:pPr>
            <w:r w:rsidRPr="00FC24E1">
              <w:rPr>
                <w:rStyle w:val="105pt0pt"/>
                <w:b/>
                <w:color w:val="auto"/>
                <w:sz w:val="24"/>
                <w:szCs w:val="24"/>
              </w:rPr>
              <w:t>Другие результаты НИР</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ind w:left="0" w:right="132"/>
              <w:rPr>
                <w:rFonts w:ascii="Times New Roman" w:hAnsi="Times New Roman" w:cs="Times New Roman"/>
              </w:rPr>
            </w:pPr>
          </w:p>
        </w:tc>
      </w:tr>
      <w:tr w:rsidR="00EC79D7" w:rsidRPr="00FC24E1">
        <w:trPr>
          <w:trHeight w:val="20"/>
        </w:trPr>
        <w:tc>
          <w:tcPr>
            <w:tcW w:w="629" w:type="dxa"/>
            <w:vMerge/>
            <w:tcBorders>
              <w:left w:val="single" w:sz="4" w:space="0" w:color="000000"/>
            </w:tcBorders>
            <w:shd w:val="clear" w:color="auto" w:fill="FFFFFF"/>
          </w:tcPr>
          <w:p w:rsidR="00EC79D7" w:rsidRPr="00FC24E1" w:rsidRDefault="00EC79D7" w:rsidP="00EC79D7">
            <w:pPr>
              <w:rPr>
                <w:rFonts w:ascii="Times New Roman" w:hAnsi="Times New Roman" w:cs="Times New Roman"/>
                <w:color w:val="auto"/>
              </w:rPr>
            </w:pPr>
          </w:p>
        </w:tc>
        <w:tc>
          <w:tcPr>
            <w:tcW w:w="3609" w:type="dxa"/>
            <w:vMerge/>
            <w:tcBorders>
              <w:left w:val="single" w:sz="4" w:space="0" w:color="000000"/>
            </w:tcBorders>
            <w:shd w:val="clear" w:color="auto" w:fill="FFFFFF"/>
          </w:tcPr>
          <w:p w:rsidR="00EC79D7" w:rsidRPr="00FC24E1" w:rsidRDefault="00EC79D7" w:rsidP="00EC79D7">
            <w:pP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ind w:right="136"/>
              <w:rPr>
                <w:b/>
                <w:color w:val="auto"/>
                <w:spacing w:val="5"/>
              </w:rPr>
            </w:pPr>
            <w:r w:rsidRPr="00FC24E1">
              <w:rPr>
                <w:rStyle w:val="105pt0pt"/>
                <w:b/>
                <w:color w:val="auto"/>
                <w:sz w:val="24"/>
                <w:szCs w:val="24"/>
              </w:rPr>
              <w:t>Другие результаты НИР (указать)</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ind w:left="0" w:right="136"/>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ind w:left="0" w:right="132"/>
              <w:rPr>
                <w:rFonts w:ascii="Times New Roman" w:hAnsi="Times New Roman" w:cs="Times New Roman"/>
              </w:rPr>
            </w:pPr>
          </w:p>
        </w:tc>
      </w:tr>
      <w:tr w:rsidR="00EC79D7" w:rsidRPr="00FC24E1" w:rsidTr="006C5E43">
        <w:trPr>
          <w:trHeight w:val="20"/>
        </w:trPr>
        <w:tc>
          <w:tcPr>
            <w:tcW w:w="4238" w:type="dxa"/>
            <w:gridSpan w:val="2"/>
            <w:tcBorders>
              <w:top w:val="single" w:sz="4" w:space="0" w:color="000000"/>
              <w:left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15pt0pt"/>
                <w:color w:val="auto"/>
                <w:sz w:val="24"/>
                <w:szCs w:val="24"/>
              </w:rPr>
              <w:t xml:space="preserve">Итого </w:t>
            </w:r>
            <w:r w:rsidRPr="00FC24E1">
              <w:rPr>
                <w:rStyle w:val="115pt0pt1"/>
                <w:color w:val="auto"/>
                <w:sz w:val="24"/>
                <w:szCs w:val="24"/>
              </w:rPr>
              <w:t xml:space="preserve">подготовлено </w:t>
            </w:r>
            <w:r w:rsidRPr="00FC24E1">
              <w:rPr>
                <w:rStyle w:val="115pt0pt"/>
                <w:color w:val="auto"/>
                <w:sz w:val="24"/>
                <w:szCs w:val="24"/>
              </w:rPr>
              <w:t xml:space="preserve">проектов НМД, </w:t>
            </w:r>
            <w:r w:rsidRPr="00FC24E1">
              <w:rPr>
                <w:rStyle w:val="115pt0pt"/>
                <w:b w:val="0"/>
                <w:color w:val="auto"/>
                <w:sz w:val="24"/>
                <w:szCs w:val="24"/>
              </w:rPr>
              <w:t>в том числе</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1</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05pt0pt"/>
                <w:color w:val="auto"/>
                <w:sz w:val="24"/>
                <w:szCs w:val="24"/>
              </w:rPr>
              <w:t>СанПиН</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05pt0pt"/>
                <w:color w:val="auto"/>
                <w:sz w:val="24"/>
                <w:szCs w:val="24"/>
              </w:rPr>
              <w:t>СП</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4pt0pt"/>
                <w:color w:val="auto"/>
                <w:sz w:val="24"/>
                <w:szCs w:val="24"/>
              </w:rPr>
              <w:t>ГН</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5"/>
                <w:color w:val="auto"/>
              </w:rPr>
              <w:t>МУ</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1</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5"/>
                <w:color w:val="auto"/>
              </w:rPr>
              <w:t>МУК</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5"/>
                <w:color w:val="auto"/>
              </w:rPr>
              <w:t>МР</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Style w:val="15"/>
                <w:rFonts w:eastAsia="Courier New"/>
                <w:color w:val="auto"/>
              </w:rPr>
              <w:t>ИМП</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rStyle w:val="115pt0pt"/>
                <w:b w:val="0"/>
                <w:color w:val="auto"/>
                <w:sz w:val="24"/>
                <w:szCs w:val="24"/>
              </w:rPr>
            </w:pPr>
            <w:r w:rsidRPr="00FC24E1">
              <w:rPr>
                <w:rStyle w:val="0pt3"/>
                <w:color w:val="auto"/>
              </w:rPr>
              <w:t xml:space="preserve">Итого </w:t>
            </w:r>
            <w:r w:rsidRPr="00FC24E1">
              <w:rPr>
                <w:rStyle w:val="0pt12"/>
                <w:color w:val="auto"/>
              </w:rPr>
              <w:t xml:space="preserve">утверждено </w:t>
            </w:r>
            <w:r w:rsidRPr="00FC24E1">
              <w:rPr>
                <w:rStyle w:val="0pt3"/>
                <w:color w:val="auto"/>
              </w:rPr>
              <w:t>НМД,</w:t>
            </w:r>
            <w:r w:rsidRPr="00FC24E1">
              <w:rPr>
                <w:rStyle w:val="115pt0pt"/>
                <w:b w:val="0"/>
                <w:color w:val="auto"/>
                <w:sz w:val="24"/>
                <w:szCs w:val="24"/>
              </w:rPr>
              <w:t xml:space="preserve"> </w:t>
            </w:r>
          </w:p>
          <w:p w:rsidR="00EC79D7" w:rsidRPr="00FC24E1" w:rsidRDefault="00EC79D7" w:rsidP="00EC79D7">
            <w:pPr>
              <w:pStyle w:val="31"/>
              <w:shd w:val="clear" w:color="auto" w:fill="auto"/>
              <w:spacing w:before="0" w:after="0" w:line="240" w:lineRule="auto"/>
              <w:rPr>
                <w:color w:val="auto"/>
              </w:rPr>
            </w:pPr>
            <w:r w:rsidRPr="00FC24E1">
              <w:rPr>
                <w:rStyle w:val="115pt0pt"/>
                <w:b w:val="0"/>
                <w:color w:val="auto"/>
                <w:sz w:val="24"/>
                <w:szCs w:val="24"/>
              </w:rPr>
              <w:t>в том числе</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1</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05pt0pt"/>
                <w:color w:val="auto"/>
                <w:sz w:val="24"/>
                <w:szCs w:val="24"/>
              </w:rPr>
              <w:t>СанПиН</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05pt0pt"/>
                <w:color w:val="auto"/>
                <w:sz w:val="24"/>
                <w:szCs w:val="24"/>
              </w:rPr>
              <w:t>СП</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4pt0pt"/>
                <w:color w:val="auto"/>
                <w:sz w:val="24"/>
                <w:szCs w:val="24"/>
              </w:rPr>
              <w:t>ГН</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5"/>
                <w:color w:val="auto"/>
              </w:rPr>
              <w:t>МУ</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1</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5"/>
                <w:color w:val="auto"/>
              </w:rPr>
              <w:t>МУК</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pStyle w:val="31"/>
              <w:shd w:val="clear" w:color="auto" w:fill="auto"/>
              <w:spacing w:before="0" w:after="0" w:line="240" w:lineRule="auto"/>
              <w:rPr>
                <w:color w:val="auto"/>
              </w:rPr>
            </w:pPr>
            <w:r w:rsidRPr="00FC24E1">
              <w:rPr>
                <w:rStyle w:val="15"/>
                <w:color w:val="auto"/>
              </w:rPr>
              <w:t>МР</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r w:rsidR="00EC79D7" w:rsidRPr="00FC24E1" w:rsidTr="006C5E43">
        <w:trPr>
          <w:trHeight w:val="20"/>
        </w:trPr>
        <w:tc>
          <w:tcPr>
            <w:tcW w:w="4238" w:type="dxa"/>
            <w:gridSpan w:val="2"/>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Style w:val="15"/>
                <w:rFonts w:eastAsia="Courier New"/>
                <w:color w:val="auto"/>
              </w:rPr>
              <w:t>ИМП</w:t>
            </w:r>
          </w:p>
        </w:tc>
        <w:tc>
          <w:tcPr>
            <w:tcW w:w="4678"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r w:rsidRPr="00FC24E1">
              <w:rPr>
                <w:rFonts w:ascii="Times New Roman" w:hAnsi="Times New Roman" w:cs="Times New Roman"/>
                <w:color w:val="auto"/>
                <w:lang w:val="en-US"/>
              </w:rPr>
              <w:t>0</w:t>
            </w:r>
          </w:p>
        </w:tc>
        <w:tc>
          <w:tcPr>
            <w:tcW w:w="3827" w:type="dxa"/>
            <w:tcBorders>
              <w:top w:val="single" w:sz="4" w:space="0" w:color="000000"/>
              <w:left w:val="single" w:sz="4" w:space="0" w:color="000000"/>
              <w:bottom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9D7" w:rsidRPr="00FC24E1" w:rsidRDefault="00EC79D7" w:rsidP="00EC79D7">
            <w:pPr>
              <w:rPr>
                <w:rFonts w:ascii="Times New Roman" w:hAnsi="Times New Roman" w:cs="Times New Roman"/>
                <w:color w:val="auto"/>
              </w:rPr>
            </w:pPr>
          </w:p>
        </w:tc>
      </w:tr>
    </w:tbl>
    <w:p w:rsidR="001608F5" w:rsidRPr="00FC24E1" w:rsidRDefault="001608F5" w:rsidP="00FC24E1">
      <w:pPr>
        <w:pStyle w:val="12"/>
        <w:shd w:val="clear" w:color="auto" w:fill="auto"/>
        <w:spacing w:line="240" w:lineRule="auto"/>
        <w:rPr>
          <w:rStyle w:val="af3"/>
          <w:color w:val="auto"/>
          <w:sz w:val="24"/>
          <w:szCs w:val="24"/>
        </w:rPr>
      </w:pPr>
    </w:p>
    <w:p w:rsidR="001608F5" w:rsidRDefault="001608F5"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Default="00E20066" w:rsidP="00FC24E1">
      <w:pPr>
        <w:pStyle w:val="12"/>
        <w:shd w:val="clear" w:color="auto" w:fill="auto"/>
        <w:spacing w:line="240" w:lineRule="auto"/>
        <w:rPr>
          <w:rStyle w:val="af3"/>
          <w:color w:val="auto"/>
          <w:sz w:val="24"/>
          <w:szCs w:val="24"/>
        </w:rPr>
      </w:pPr>
    </w:p>
    <w:p w:rsidR="00E20066" w:rsidRPr="00FC24E1" w:rsidRDefault="00E20066" w:rsidP="00FC24E1">
      <w:pPr>
        <w:pStyle w:val="12"/>
        <w:shd w:val="clear" w:color="auto" w:fill="auto"/>
        <w:spacing w:line="240" w:lineRule="auto"/>
        <w:rPr>
          <w:rStyle w:val="af3"/>
          <w:color w:val="auto"/>
          <w:sz w:val="24"/>
          <w:szCs w:val="24"/>
        </w:rPr>
      </w:pPr>
    </w:p>
    <w:p w:rsidR="001608F5" w:rsidRDefault="001608F5" w:rsidP="00FC24E1">
      <w:pPr>
        <w:pStyle w:val="12"/>
        <w:shd w:val="clear" w:color="auto" w:fill="auto"/>
        <w:spacing w:line="240" w:lineRule="auto"/>
        <w:jc w:val="right"/>
        <w:rPr>
          <w:color w:val="auto"/>
          <w:sz w:val="28"/>
          <w:szCs w:val="28"/>
        </w:rPr>
      </w:pPr>
      <w:r w:rsidRPr="00E20066">
        <w:rPr>
          <w:color w:val="auto"/>
          <w:sz w:val="28"/>
          <w:szCs w:val="28"/>
        </w:rPr>
        <w:lastRenderedPageBreak/>
        <w:t>Таблица 1.3</w:t>
      </w:r>
    </w:p>
    <w:p w:rsidR="00E20066" w:rsidRPr="00E20066" w:rsidRDefault="00E20066" w:rsidP="00FC24E1">
      <w:pPr>
        <w:pStyle w:val="12"/>
        <w:shd w:val="clear" w:color="auto" w:fill="auto"/>
        <w:spacing w:line="240" w:lineRule="auto"/>
        <w:jc w:val="right"/>
        <w:rPr>
          <w:color w:val="auto"/>
          <w:sz w:val="28"/>
          <w:szCs w:val="28"/>
        </w:rPr>
      </w:pPr>
    </w:p>
    <w:p w:rsidR="001608F5" w:rsidRPr="00E20066" w:rsidRDefault="001608F5" w:rsidP="00FC24E1">
      <w:pPr>
        <w:pStyle w:val="61"/>
        <w:shd w:val="clear" w:color="auto" w:fill="auto"/>
        <w:spacing w:line="240" w:lineRule="auto"/>
        <w:rPr>
          <w:color w:val="auto"/>
          <w:sz w:val="28"/>
          <w:szCs w:val="28"/>
        </w:rPr>
      </w:pPr>
      <w:r w:rsidRPr="00E20066">
        <w:rPr>
          <w:color w:val="auto"/>
          <w:sz w:val="28"/>
          <w:szCs w:val="28"/>
        </w:rPr>
        <w:t>Перечень результатов, не предусмотренных планом основных мероприятий научной организации, полученных в 2025 году при выполнении поручений Роспотребнадзора</w:t>
      </w:r>
    </w:p>
    <w:p w:rsidR="001608F5" w:rsidRPr="00FC24E1" w:rsidRDefault="001608F5" w:rsidP="00FC24E1">
      <w:pPr>
        <w:pStyle w:val="61"/>
        <w:shd w:val="clear" w:color="auto" w:fill="auto"/>
        <w:spacing w:line="240" w:lineRule="auto"/>
        <w:rPr>
          <w:color w:val="auto"/>
          <w:sz w:val="24"/>
          <w:szCs w:val="24"/>
        </w:rPr>
      </w:pPr>
    </w:p>
    <w:tbl>
      <w:tblPr>
        <w:tblW w:w="15720" w:type="dxa"/>
        <w:tblInd w:w="10" w:type="dxa"/>
        <w:tblLayout w:type="fixed"/>
        <w:tblCellMar>
          <w:left w:w="10" w:type="dxa"/>
          <w:right w:w="10" w:type="dxa"/>
        </w:tblCellMar>
        <w:tblLook w:val="04A0" w:firstRow="1" w:lastRow="0" w:firstColumn="1" w:lastColumn="0" w:noHBand="0" w:noVBand="1"/>
      </w:tblPr>
      <w:tblGrid>
        <w:gridCol w:w="629"/>
        <w:gridCol w:w="3446"/>
        <w:gridCol w:w="5952"/>
        <w:gridCol w:w="5693"/>
      </w:tblGrid>
      <w:tr w:rsidR="001608F5"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п/п</w:t>
            </w:r>
          </w:p>
        </w:tc>
        <w:tc>
          <w:tcPr>
            <w:tcW w:w="344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Название темы НИР*</w:t>
            </w:r>
          </w:p>
        </w:tc>
        <w:tc>
          <w:tcPr>
            <w:tcW w:w="59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 xml:space="preserve">Основание </w:t>
            </w:r>
            <w:r w:rsidRPr="00FC24E1">
              <w:rPr>
                <w:rStyle w:val="115pt0pt1"/>
                <w:color w:val="auto"/>
                <w:sz w:val="24"/>
                <w:szCs w:val="24"/>
              </w:rPr>
              <w:t xml:space="preserve">проведения </w:t>
            </w:r>
            <w:r w:rsidRPr="00FC24E1">
              <w:rPr>
                <w:rStyle w:val="115pt0pt"/>
                <w:color w:val="auto"/>
                <w:sz w:val="24"/>
                <w:szCs w:val="24"/>
              </w:rPr>
              <w:t>работы</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(приказ, протокол, программа, план мероприятий, письмо Роспотребнадзора, иное основание)</w:t>
            </w:r>
          </w:p>
        </w:tc>
        <w:tc>
          <w:tcPr>
            <w:tcW w:w="5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62"/>
              <w:jc w:val="center"/>
              <w:rPr>
                <w:color w:val="auto"/>
              </w:rPr>
            </w:pPr>
            <w:r w:rsidRPr="00FC24E1">
              <w:rPr>
                <w:rStyle w:val="115pt0pt"/>
                <w:color w:val="auto"/>
                <w:sz w:val="24"/>
                <w:szCs w:val="24"/>
              </w:rPr>
              <w:t>Наименование результата, номер и дата документа, направленного в Роспотребнадзор**</w:t>
            </w:r>
          </w:p>
        </w:tc>
      </w:tr>
      <w:tr w:rsidR="001608F5"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15pt0pt"/>
                <w:color w:val="auto"/>
                <w:sz w:val="24"/>
                <w:szCs w:val="24"/>
              </w:rPr>
              <w:t>1</w:t>
            </w:r>
          </w:p>
        </w:tc>
        <w:tc>
          <w:tcPr>
            <w:tcW w:w="344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15pt0pt"/>
                <w:color w:val="auto"/>
                <w:sz w:val="24"/>
                <w:szCs w:val="24"/>
              </w:rPr>
              <w:t>2</w:t>
            </w:r>
          </w:p>
        </w:tc>
        <w:tc>
          <w:tcPr>
            <w:tcW w:w="59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5"/>
                <w:b/>
                <w:color w:val="auto"/>
              </w:rPr>
              <w:t>3</w:t>
            </w:r>
          </w:p>
        </w:tc>
        <w:tc>
          <w:tcPr>
            <w:tcW w:w="5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1"/>
              <w:jc w:val="center"/>
              <w:rPr>
                <w:b/>
                <w:color w:val="auto"/>
              </w:rPr>
            </w:pPr>
            <w:r w:rsidRPr="00FC24E1">
              <w:rPr>
                <w:rStyle w:val="115pt0pt"/>
                <w:color w:val="auto"/>
                <w:sz w:val="24"/>
                <w:szCs w:val="24"/>
              </w:rPr>
              <w:t>4</w:t>
            </w:r>
          </w:p>
        </w:tc>
      </w:tr>
      <w:tr w:rsidR="001608F5"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6"/>
              <w:jc w:val="center"/>
              <w:rPr>
                <w:rFonts w:ascii="Times New Roman" w:hAnsi="Times New Roman" w:cs="Times New Roman"/>
                <w:color w:val="auto"/>
              </w:rPr>
            </w:pPr>
            <w:r w:rsidRPr="00FC24E1">
              <w:rPr>
                <w:rStyle w:val="af3"/>
                <w:rFonts w:eastAsia="Courier New"/>
                <w:spacing w:val="-1"/>
                <w:sz w:val="24"/>
                <w:szCs w:val="24"/>
              </w:rPr>
              <w:t>1</w:t>
            </w:r>
          </w:p>
        </w:tc>
        <w:tc>
          <w:tcPr>
            <w:tcW w:w="344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61" w:right="117"/>
              <w:rPr>
                <w:rFonts w:ascii="Times New Roman" w:hAnsi="Times New Roman" w:cs="Times New Roman"/>
                <w:color w:val="auto"/>
              </w:rPr>
            </w:pPr>
            <w:r w:rsidRPr="00FC24E1">
              <w:rPr>
                <w:rStyle w:val="af3"/>
                <w:rFonts w:eastAsia="Courier New"/>
                <w:spacing w:val="-1"/>
                <w:sz w:val="24"/>
                <w:szCs w:val="24"/>
              </w:rPr>
              <w:t>Совершенствование мониторинга природных очагов и молекулярная эпидемиология бешенства в Российской Федерации (121020500191-8, 01.01.2021-31.12.2025)</w:t>
            </w:r>
          </w:p>
        </w:tc>
        <w:tc>
          <w:tcPr>
            <w:tcW w:w="595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2" w:right="105"/>
              <w:rPr>
                <w:rFonts w:ascii="Times New Roman" w:hAnsi="Times New Roman" w:cs="Times New Roman"/>
                <w:color w:val="auto"/>
              </w:rPr>
            </w:pPr>
            <w:r w:rsidRPr="00FC24E1">
              <w:rPr>
                <w:rStyle w:val="af3"/>
                <w:rFonts w:eastAsia="Courier New"/>
                <w:spacing w:val="-1"/>
                <w:sz w:val="24"/>
                <w:szCs w:val="24"/>
              </w:rPr>
              <w:t>Федеральный проект «Санитарный щит страны - безопасность для здоровья (предупреждение, выявление, реагирование)» (письмо ФБУН ГНЦ ПМБ от 03.03.2025 № 150-50/1-45-462-2025)</w:t>
            </w:r>
          </w:p>
        </w:tc>
        <w:tc>
          <w:tcPr>
            <w:tcW w:w="5693"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12" w:right="131"/>
              <w:rPr>
                <w:rFonts w:ascii="Times New Roman" w:hAnsi="Times New Roman" w:cs="Times New Roman"/>
                <w:color w:val="auto"/>
              </w:rPr>
            </w:pPr>
            <w:r w:rsidRPr="00FC24E1">
              <w:rPr>
                <w:rStyle w:val="af3"/>
                <w:rFonts w:eastAsia="Courier New"/>
                <w:spacing w:val="-1"/>
                <w:sz w:val="24"/>
                <w:szCs w:val="24"/>
              </w:rPr>
              <w:t>Подготовлены и направлены в «Национальный электронный каталог микроорганизмов и биотоксинов» (в ФБУН «Государственный научный центр прикладной микробиологии и биотехнологии» Роспотребнадзора) фенотипические и генотипические характеристики 82 штаммов лиссавирусов из коллекции ФБУН «Омский НИИ природно-очаговых инфекций» Роспотребнадзора.</w:t>
            </w:r>
            <w:r w:rsidRPr="00FC24E1">
              <w:rPr>
                <w:rStyle w:val="af3"/>
                <w:rFonts w:eastAsia="Courier New"/>
                <w:spacing w:val="-1"/>
                <w:sz w:val="24"/>
                <w:szCs w:val="24"/>
              </w:rPr>
              <w:br/>
              <w:t>Исх. № 55-50-01/01-10/144-2025 от 26.03.2025</w:t>
            </w:r>
            <w:r w:rsidRPr="00FC24E1">
              <w:rPr>
                <w:rStyle w:val="af3"/>
                <w:rFonts w:eastAsia="Courier New"/>
                <w:spacing w:val="-1"/>
                <w:sz w:val="24"/>
                <w:szCs w:val="24"/>
              </w:rPr>
              <w:br/>
              <w:t>Исх. № 55-50-01/01-10/346-2025 от 06.06.2025</w:t>
            </w:r>
            <w:r w:rsidRPr="00FC24E1">
              <w:rPr>
                <w:rStyle w:val="af3"/>
                <w:rFonts w:eastAsia="Courier New"/>
                <w:spacing w:val="-1"/>
                <w:sz w:val="24"/>
                <w:szCs w:val="24"/>
              </w:rPr>
              <w:br/>
              <w:t>Исх. № 55-50-01∕01-10∕592-2025 от 26.09.2025                                                       Исх. № 55-50-01∕01-10∕792-2025 от 28.11.2025</w:t>
            </w:r>
          </w:p>
        </w:tc>
      </w:tr>
      <w:tr w:rsidR="001608F5"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6"/>
              <w:jc w:val="center"/>
              <w:rPr>
                <w:rFonts w:ascii="Times New Roman" w:hAnsi="Times New Roman" w:cs="Times New Roman"/>
                <w:color w:val="auto"/>
              </w:rPr>
            </w:pPr>
            <w:r w:rsidRPr="00FC24E1">
              <w:rPr>
                <w:rStyle w:val="af3"/>
                <w:rFonts w:eastAsia="Courier New"/>
                <w:spacing w:val="-1"/>
                <w:sz w:val="24"/>
                <w:szCs w:val="24"/>
              </w:rPr>
              <w:t>2</w:t>
            </w:r>
          </w:p>
        </w:tc>
        <w:tc>
          <w:tcPr>
            <w:tcW w:w="344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61" w:right="117"/>
              <w:rPr>
                <w:rFonts w:ascii="Times New Roman" w:hAnsi="Times New Roman" w:cs="Times New Roman"/>
                <w:color w:val="auto"/>
              </w:rPr>
            </w:pPr>
            <w:r w:rsidRPr="00FC24E1">
              <w:rPr>
                <w:rStyle w:val="af3"/>
                <w:rFonts w:eastAsia="Courier New"/>
                <w:spacing w:val="-1"/>
                <w:sz w:val="24"/>
                <w:szCs w:val="24"/>
              </w:rPr>
              <w:t>Совершенствование технологий эпидемиологического надзора за новыми и возвращающимися инфекциями на основе автоматизированных систем анализа и прогноза (на модели COVID-19) (123071300035-7, 01.01.2023-31.12.2025)</w:t>
            </w:r>
          </w:p>
        </w:tc>
        <w:tc>
          <w:tcPr>
            <w:tcW w:w="595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2" w:right="105"/>
              <w:rPr>
                <w:rFonts w:ascii="Times New Roman" w:hAnsi="Times New Roman" w:cs="Times New Roman"/>
                <w:color w:val="auto"/>
              </w:rPr>
            </w:pPr>
            <w:r w:rsidRPr="00FC24E1">
              <w:rPr>
                <w:rStyle w:val="af3"/>
                <w:rFonts w:eastAsia="Courier New"/>
                <w:spacing w:val="-1"/>
                <w:sz w:val="24"/>
                <w:szCs w:val="24"/>
              </w:rPr>
              <w:t>Распоряжение Роспотребнадзора (письмо 02/20565-2021-26 от 11.10.2021)</w:t>
            </w:r>
          </w:p>
        </w:tc>
        <w:tc>
          <w:tcPr>
            <w:tcW w:w="5693"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12" w:right="131"/>
              <w:rPr>
                <w:rFonts w:ascii="Times New Roman" w:hAnsi="Times New Roman" w:cs="Times New Roman"/>
                <w:color w:val="auto"/>
              </w:rPr>
            </w:pPr>
            <w:r w:rsidRPr="00FC24E1">
              <w:rPr>
                <w:rStyle w:val="af3"/>
                <w:rFonts w:eastAsia="Courier New"/>
                <w:spacing w:val="-1"/>
                <w:sz w:val="24"/>
                <w:szCs w:val="24"/>
              </w:rPr>
              <w:t xml:space="preserve">Еженедельные отчеты о результатах анализа эпидситуации по COVID-19 в Омской области: исх. № 55-50-01/01-09/01-2025 от 06.01.2025г., </w:t>
            </w:r>
            <w:r w:rsidRPr="00FC24E1">
              <w:rPr>
                <w:rStyle w:val="af3"/>
                <w:rFonts w:eastAsia="Courier New"/>
                <w:spacing w:val="-1"/>
                <w:sz w:val="24"/>
                <w:szCs w:val="24"/>
              </w:rPr>
              <w:br/>
              <w:t>исх. № 55-50-01/01-09/08-2025 от 13.01.2025г.,</w:t>
            </w:r>
            <w:r w:rsidRPr="00FC24E1">
              <w:rPr>
                <w:rStyle w:val="af3"/>
                <w:rFonts w:eastAsia="Courier New"/>
                <w:spacing w:val="-1"/>
                <w:sz w:val="24"/>
                <w:szCs w:val="24"/>
              </w:rPr>
              <w:br/>
              <w:t>исх. № 55-50-01/01-09/21-2025 от 20.01.2025г.,</w:t>
            </w:r>
            <w:r w:rsidRPr="00FC24E1">
              <w:rPr>
                <w:rStyle w:val="af3"/>
                <w:rFonts w:eastAsia="Courier New"/>
                <w:spacing w:val="-1"/>
                <w:sz w:val="24"/>
                <w:szCs w:val="24"/>
              </w:rPr>
              <w:br/>
              <w:t>исх. № 55-50-01/01-09/35-2025 от 27.01.2025г.,</w:t>
            </w:r>
            <w:r w:rsidRPr="00FC24E1">
              <w:rPr>
                <w:rStyle w:val="af3"/>
                <w:rFonts w:eastAsia="Courier New"/>
                <w:spacing w:val="-1"/>
                <w:sz w:val="24"/>
                <w:szCs w:val="24"/>
              </w:rPr>
              <w:br/>
              <w:t>исх. № 55-50-01/01-09/48-2025 от 03.02.2025г.,</w:t>
            </w:r>
            <w:r w:rsidRPr="00FC24E1">
              <w:rPr>
                <w:rStyle w:val="af3"/>
                <w:rFonts w:eastAsia="Courier New"/>
                <w:spacing w:val="-1"/>
                <w:sz w:val="24"/>
                <w:szCs w:val="24"/>
              </w:rPr>
              <w:br/>
              <w:t>исх. № 55-50-01/01-09/62-2025 от 10.02.2025г.,</w:t>
            </w:r>
            <w:r w:rsidRPr="00FC24E1">
              <w:rPr>
                <w:rStyle w:val="af3"/>
                <w:rFonts w:eastAsia="Courier New"/>
                <w:spacing w:val="-1"/>
                <w:sz w:val="24"/>
                <w:szCs w:val="24"/>
              </w:rPr>
              <w:br/>
              <w:t>исх. № 55-50-01/01-09/70-2025 от 17.02.2025г.,</w:t>
            </w:r>
            <w:r w:rsidRPr="00FC24E1">
              <w:rPr>
                <w:rStyle w:val="af3"/>
                <w:rFonts w:eastAsia="Courier New"/>
                <w:spacing w:val="-1"/>
                <w:sz w:val="24"/>
                <w:szCs w:val="24"/>
              </w:rPr>
              <w:br/>
              <w:t>исх. № 55-50-01/01-09/83-2025 от 24.02.2025г.,</w:t>
            </w:r>
            <w:r w:rsidRPr="00FC24E1">
              <w:rPr>
                <w:rStyle w:val="af3"/>
                <w:rFonts w:eastAsia="Courier New"/>
                <w:spacing w:val="-1"/>
                <w:sz w:val="24"/>
                <w:szCs w:val="24"/>
              </w:rPr>
              <w:br/>
              <w:t>исх. № 55-50-01/01-09/103-2025 от 03.03.2025г.,</w:t>
            </w:r>
            <w:r w:rsidRPr="00FC24E1">
              <w:rPr>
                <w:rStyle w:val="af3"/>
                <w:rFonts w:eastAsia="Courier New"/>
                <w:spacing w:val="-1"/>
                <w:sz w:val="24"/>
                <w:szCs w:val="24"/>
              </w:rPr>
              <w:br/>
              <w:t>исх. № 55-50-01/01-09/113-2025 от 10.03.2025г.,</w:t>
            </w:r>
            <w:r w:rsidRPr="00FC24E1">
              <w:rPr>
                <w:rStyle w:val="af3"/>
                <w:rFonts w:eastAsia="Courier New"/>
                <w:spacing w:val="-1"/>
                <w:sz w:val="24"/>
                <w:szCs w:val="24"/>
              </w:rPr>
              <w:br/>
              <w:t>исх. № 55-50-01/01-09/126-2025 от 17.03.2025г.,</w:t>
            </w:r>
            <w:r w:rsidRPr="00FC24E1">
              <w:rPr>
                <w:rStyle w:val="af3"/>
                <w:rFonts w:eastAsia="Courier New"/>
                <w:spacing w:val="-1"/>
                <w:sz w:val="24"/>
                <w:szCs w:val="24"/>
              </w:rPr>
              <w:br/>
              <w:t>исх. № 55-50-01/01-09/138-2025 от 24.03.2025г.,</w:t>
            </w:r>
            <w:r w:rsidRPr="00FC24E1">
              <w:rPr>
                <w:rStyle w:val="af3"/>
                <w:rFonts w:eastAsia="Courier New"/>
                <w:spacing w:val="-1"/>
                <w:sz w:val="24"/>
                <w:szCs w:val="24"/>
              </w:rPr>
              <w:br/>
              <w:t>исх. № 55-50-01/01-09/162-2025 от 31.03.2025г.</w:t>
            </w:r>
          </w:p>
        </w:tc>
      </w:tr>
      <w:tr w:rsidR="001608F5"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6"/>
              <w:jc w:val="center"/>
              <w:rPr>
                <w:rFonts w:ascii="Times New Roman" w:hAnsi="Times New Roman" w:cs="Times New Roman"/>
                <w:color w:val="auto"/>
              </w:rPr>
            </w:pPr>
            <w:r w:rsidRPr="00FC24E1">
              <w:rPr>
                <w:rStyle w:val="af3"/>
                <w:rFonts w:eastAsia="Courier New"/>
                <w:spacing w:val="-1"/>
                <w:sz w:val="24"/>
                <w:szCs w:val="24"/>
              </w:rPr>
              <w:lastRenderedPageBreak/>
              <w:t>3</w:t>
            </w:r>
          </w:p>
        </w:tc>
        <w:tc>
          <w:tcPr>
            <w:tcW w:w="344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61" w:right="117"/>
              <w:rPr>
                <w:rFonts w:ascii="Times New Roman" w:hAnsi="Times New Roman" w:cs="Times New Roman"/>
                <w:color w:val="auto"/>
              </w:rPr>
            </w:pPr>
            <w:r w:rsidRPr="00FC24E1">
              <w:rPr>
                <w:rStyle w:val="af3"/>
                <w:rFonts w:eastAsia="Courier New"/>
                <w:spacing w:val="-1"/>
                <w:sz w:val="24"/>
                <w:szCs w:val="24"/>
              </w:rPr>
              <w:t>Разработка современных подходов к мониторингу природных очагов клещевых трансмиссивных инфекций и прогнозированию их активности на основе оценки изменений в очаговых биоценозах в регионах Западной Сибири и на Алтае (121020400170-4, 01.01.2021-31.12.2025)</w:t>
            </w:r>
          </w:p>
        </w:tc>
        <w:tc>
          <w:tcPr>
            <w:tcW w:w="595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2" w:right="105"/>
              <w:rPr>
                <w:rFonts w:ascii="Times New Roman" w:hAnsi="Times New Roman" w:cs="Times New Roman"/>
                <w:color w:val="auto"/>
              </w:rPr>
            </w:pPr>
            <w:r w:rsidRPr="00FC24E1">
              <w:rPr>
                <w:rStyle w:val="af3"/>
                <w:rFonts w:eastAsia="Courier New"/>
                <w:spacing w:val="-1"/>
                <w:sz w:val="24"/>
                <w:szCs w:val="24"/>
              </w:rPr>
              <w:t>Федеральный проект «Санитарный щит страны - безопасность для здоровья (предупреждение, выявление, реагирование)» (письмо ФБУН ГНЦ ПМБ от 03.03.2025 № 150-50/1-45-462-2025)</w:t>
            </w:r>
          </w:p>
        </w:tc>
        <w:tc>
          <w:tcPr>
            <w:tcW w:w="5693"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12" w:right="131"/>
              <w:rPr>
                <w:rFonts w:ascii="Times New Roman" w:hAnsi="Times New Roman" w:cs="Times New Roman"/>
                <w:color w:val="auto"/>
              </w:rPr>
            </w:pPr>
            <w:r w:rsidRPr="00FC24E1">
              <w:rPr>
                <w:rStyle w:val="af3"/>
                <w:rFonts w:eastAsia="Courier New"/>
                <w:spacing w:val="-1"/>
                <w:sz w:val="24"/>
                <w:szCs w:val="24"/>
              </w:rPr>
              <w:t>Подготовлены и направлены в «Национальный электронный каталог микроорганизмов и биотоксинов» (в ФБУН «Государственный научный центр прикладной микробиологии и биотехнологии» Роспотребнадзора) фенотипические и генотипические характеристики 68 штаммов лиссавирусов из коллекции ФБУН «Омский НИИ природно-очаговых инфекций» Роспотребнадзора.</w:t>
            </w:r>
            <w:r w:rsidRPr="00FC24E1">
              <w:rPr>
                <w:rStyle w:val="af3"/>
                <w:rFonts w:eastAsia="Courier New"/>
                <w:spacing w:val="-1"/>
                <w:sz w:val="24"/>
                <w:szCs w:val="24"/>
              </w:rPr>
              <w:br/>
              <w:t>Исх. № 55-50-01/01-10/144-2025 от 26.03.2025</w:t>
            </w:r>
            <w:r w:rsidRPr="00FC24E1">
              <w:rPr>
                <w:rStyle w:val="af3"/>
                <w:rFonts w:eastAsia="Courier New"/>
                <w:spacing w:val="-1"/>
                <w:sz w:val="24"/>
                <w:szCs w:val="24"/>
              </w:rPr>
              <w:br/>
              <w:t>Исх. № 55-50-01/01-10/346-2025 от 06.06.2025</w:t>
            </w:r>
            <w:r w:rsidRPr="00FC24E1">
              <w:rPr>
                <w:rStyle w:val="af3"/>
                <w:rFonts w:eastAsia="Courier New"/>
                <w:spacing w:val="-1"/>
                <w:sz w:val="24"/>
                <w:szCs w:val="24"/>
              </w:rPr>
              <w:br/>
              <w:t>Исх. № 55-50-01∕01-10∕592-2025 от 26.09.2025.                                          Исх. № 55-50-01∕01-10∕792-2025 от 28.11.2025</w:t>
            </w:r>
          </w:p>
        </w:tc>
      </w:tr>
      <w:tr w:rsidR="001608F5"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6"/>
              <w:jc w:val="center"/>
              <w:rPr>
                <w:rFonts w:ascii="Times New Roman" w:hAnsi="Times New Roman" w:cs="Times New Roman"/>
                <w:color w:val="auto"/>
              </w:rPr>
            </w:pPr>
            <w:r w:rsidRPr="00FC24E1">
              <w:rPr>
                <w:rStyle w:val="af3"/>
                <w:rFonts w:eastAsia="Courier New"/>
                <w:spacing w:val="-1"/>
                <w:sz w:val="24"/>
                <w:szCs w:val="24"/>
              </w:rPr>
              <w:t>4</w:t>
            </w:r>
          </w:p>
        </w:tc>
        <w:tc>
          <w:tcPr>
            <w:tcW w:w="344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61" w:right="117"/>
              <w:rPr>
                <w:rFonts w:ascii="Times New Roman" w:hAnsi="Times New Roman" w:cs="Times New Roman"/>
                <w:color w:val="auto"/>
              </w:rPr>
            </w:pPr>
            <w:r w:rsidRPr="00FC24E1">
              <w:rPr>
                <w:rStyle w:val="af3"/>
                <w:rFonts w:eastAsia="Courier New"/>
                <w:spacing w:val="-1"/>
                <w:sz w:val="24"/>
                <w:szCs w:val="24"/>
              </w:rPr>
              <w:t>Эпидемиологические и молекулярно-генетические особенности развития эпидемиологического процесса ВИЧ-инфекции в Сибирском федеральном округе (121020500203-8, 01.01.2021-31.12.2025)</w:t>
            </w:r>
          </w:p>
        </w:tc>
        <w:tc>
          <w:tcPr>
            <w:tcW w:w="595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2" w:right="105"/>
              <w:rPr>
                <w:rFonts w:ascii="Times New Roman" w:hAnsi="Times New Roman" w:cs="Times New Roman"/>
                <w:color w:val="auto"/>
              </w:rPr>
            </w:pPr>
            <w:r w:rsidRPr="00FC24E1">
              <w:rPr>
                <w:rStyle w:val="af3"/>
                <w:rFonts w:eastAsia="Courier New"/>
                <w:spacing w:val="-1"/>
                <w:sz w:val="24"/>
                <w:szCs w:val="24"/>
              </w:rPr>
              <w:t>Соглашение о сотрудничестве на неопределенный срок с Управлениями Федеральной службы по надзору в сфере защиты прав потребителей и благополучия человека по субъектам СФО: Республика Алтай, Республика Тыва, Республика Хакасия, Алтайский край, Красноярский край, Иркутская область, Кемеровская область, Новосибирская область, Омская область, Томская область</w:t>
            </w:r>
          </w:p>
        </w:tc>
        <w:tc>
          <w:tcPr>
            <w:tcW w:w="5693"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12" w:right="131"/>
              <w:rPr>
                <w:rFonts w:ascii="Times New Roman" w:hAnsi="Times New Roman" w:cs="Times New Roman"/>
                <w:color w:val="auto"/>
              </w:rPr>
            </w:pPr>
            <w:r w:rsidRPr="00FC24E1">
              <w:rPr>
                <w:rStyle w:val="af3"/>
                <w:rFonts w:eastAsia="Courier New"/>
                <w:spacing w:val="-1"/>
                <w:sz w:val="24"/>
                <w:szCs w:val="24"/>
              </w:rPr>
              <w:t xml:space="preserve">Аналитическая ежемесячная «Экспресс-информация об эпидемической ситуации по ВИЧ-инфекции в регионах Сибирского федерального округа» направлена в центры СПИД и Управления Роспотребнадзора (10 субъектов) Сибирского федерального округа:    </w:t>
            </w:r>
            <w:r w:rsidRPr="00FC24E1">
              <w:rPr>
                <w:rStyle w:val="af3"/>
                <w:rFonts w:eastAsia="Courier New"/>
                <w:spacing w:val="-1"/>
                <w:sz w:val="24"/>
                <w:szCs w:val="24"/>
              </w:rPr>
              <w:br/>
              <w:t>исх.№. 55-50-01/01-10/26-2025 от 23.01.2025;</w:t>
            </w:r>
            <w:r w:rsidRPr="00FC24E1">
              <w:rPr>
                <w:rStyle w:val="af3"/>
                <w:rFonts w:eastAsia="Courier New"/>
                <w:spacing w:val="-1"/>
                <w:sz w:val="24"/>
                <w:szCs w:val="24"/>
              </w:rPr>
              <w:br/>
              <w:t>исх.№ 55-50-01/01-10/82-2025 от 24.02.2025,</w:t>
            </w:r>
            <w:r w:rsidRPr="00FC24E1">
              <w:rPr>
                <w:rStyle w:val="af3"/>
                <w:rFonts w:eastAsia="Courier New"/>
                <w:spacing w:val="-1"/>
                <w:sz w:val="24"/>
                <w:szCs w:val="24"/>
              </w:rPr>
              <w:br/>
              <w:t>исх.№ 55-50-01/01-10/137-2025 от 24.03.2025,</w:t>
            </w:r>
            <w:r w:rsidRPr="00FC24E1">
              <w:rPr>
                <w:rStyle w:val="af3"/>
                <w:rFonts w:eastAsia="Courier New"/>
                <w:spacing w:val="-1"/>
                <w:sz w:val="24"/>
                <w:szCs w:val="24"/>
              </w:rPr>
              <w:br/>
              <w:t>исх.55-50-01/01-10/228-2025 от 23.04.2025,</w:t>
            </w:r>
            <w:r w:rsidRPr="00FC24E1">
              <w:rPr>
                <w:rStyle w:val="af3"/>
                <w:rFonts w:eastAsia="Courier New"/>
                <w:spacing w:val="-1"/>
                <w:sz w:val="24"/>
                <w:szCs w:val="24"/>
              </w:rPr>
              <w:br/>
              <w:t>исх.55-50-01/01-10/315-2025 от 27.05.2025,</w:t>
            </w:r>
            <w:r w:rsidRPr="00FC24E1">
              <w:rPr>
                <w:rStyle w:val="af3"/>
                <w:rFonts w:eastAsia="Courier New"/>
                <w:spacing w:val="-1"/>
                <w:sz w:val="24"/>
                <w:szCs w:val="24"/>
              </w:rPr>
              <w:br/>
              <w:t>исх.55-50-01/01-10/376-2025 от 26.06.2025,</w:t>
            </w:r>
            <w:r w:rsidRPr="00FC24E1">
              <w:rPr>
                <w:rStyle w:val="af3"/>
                <w:rFonts w:eastAsia="Courier New"/>
                <w:spacing w:val="-1"/>
                <w:sz w:val="24"/>
                <w:szCs w:val="24"/>
              </w:rPr>
              <w:br/>
              <w:t xml:space="preserve">исх.№ 55-50-01/01-10/442-2025 от 28.07.2025, </w:t>
            </w:r>
            <w:r w:rsidRPr="00FC24E1">
              <w:rPr>
                <w:rStyle w:val="af3"/>
                <w:rFonts w:eastAsia="Courier New"/>
                <w:spacing w:val="-1"/>
                <w:sz w:val="24"/>
                <w:szCs w:val="24"/>
              </w:rPr>
              <w:br/>
              <w:t>исх.№ 55-50-01/01-10/504-2025 от 21.08.2025,</w:t>
            </w:r>
            <w:r w:rsidRPr="00FC24E1">
              <w:rPr>
                <w:rStyle w:val="af3"/>
                <w:rFonts w:eastAsia="Courier New"/>
                <w:spacing w:val="-1"/>
                <w:sz w:val="24"/>
                <w:szCs w:val="24"/>
              </w:rPr>
              <w:br/>
              <w:t>исх.№ 55-50-01/01-10/587-2025 от 23.09.2025,</w:t>
            </w:r>
            <w:r w:rsidRPr="00FC24E1">
              <w:rPr>
                <w:rStyle w:val="af3"/>
                <w:rFonts w:eastAsia="Courier New"/>
                <w:spacing w:val="-1"/>
                <w:sz w:val="24"/>
                <w:szCs w:val="24"/>
              </w:rPr>
              <w:br/>
              <w:t>исх.№ 55-50-01/01-10/667-2025 от 20.10.2025,</w:t>
            </w:r>
            <w:r w:rsidRPr="00FC24E1">
              <w:rPr>
                <w:rStyle w:val="af3"/>
                <w:rFonts w:eastAsia="Courier New"/>
                <w:spacing w:val="-1"/>
                <w:sz w:val="24"/>
                <w:szCs w:val="24"/>
              </w:rPr>
              <w:br/>
              <w:t>исх.№ 55-50-01/01-10/768-2025 от 24.11.2025,</w:t>
            </w:r>
            <w:r w:rsidRPr="00FC24E1">
              <w:rPr>
                <w:rStyle w:val="af3"/>
                <w:rFonts w:eastAsia="Courier New"/>
                <w:spacing w:val="-1"/>
                <w:sz w:val="24"/>
                <w:szCs w:val="24"/>
              </w:rPr>
              <w:br/>
              <w:t>исх.№ 55-50-01/01-10/847-2025 от 19.12.2025</w:t>
            </w:r>
            <w:r w:rsidRPr="00FC24E1">
              <w:rPr>
                <w:rStyle w:val="af3"/>
                <w:rFonts w:eastAsia="Courier New"/>
                <w:spacing w:val="-1"/>
                <w:sz w:val="24"/>
                <w:szCs w:val="24"/>
              </w:rPr>
              <w:br/>
              <w:t>Аналитические справки «Сведения о мероприятиях по профилактике ВИЧ-инфекции, гепатитов В и С, выявлению и лечению больных ВИЧ по Сибирскому Федеральному округу» направлена в центры СПИД и Управления Роспотребнадзора (10 субъектов</w:t>
            </w:r>
          </w:p>
        </w:tc>
      </w:tr>
      <w:tr w:rsidR="0025300D" w:rsidRPr="00FC24E1" w:rsidTr="0025300D">
        <w:trPr>
          <w:trHeight w:val="20"/>
        </w:trPr>
        <w:tc>
          <w:tcPr>
            <w:tcW w:w="629" w:type="dxa"/>
            <w:tcBorders>
              <w:top w:val="single" w:sz="4" w:space="0" w:color="000000"/>
              <w:left w:val="single" w:sz="4" w:space="0" w:color="000000"/>
              <w:bottom w:val="single" w:sz="4" w:space="0" w:color="000000"/>
            </w:tcBorders>
            <w:shd w:val="clear" w:color="auto" w:fill="FFFFFF"/>
          </w:tcPr>
          <w:p w:rsidR="0025300D" w:rsidRPr="00FC24E1" w:rsidRDefault="0025300D" w:rsidP="00FC24E1">
            <w:pPr>
              <w:ind w:left="-26"/>
              <w:jc w:val="center"/>
              <w:rPr>
                <w:rFonts w:ascii="Times New Roman" w:hAnsi="Times New Roman" w:cs="Times New Roman"/>
                <w:spacing w:val="-1"/>
              </w:rPr>
            </w:pPr>
            <w:r w:rsidRPr="00FC24E1">
              <w:rPr>
                <w:rFonts w:ascii="Times New Roman" w:hAnsi="Times New Roman" w:cs="Times New Roman"/>
                <w:spacing w:val="-1"/>
              </w:rPr>
              <w:lastRenderedPageBreak/>
              <w:t>5</w:t>
            </w:r>
          </w:p>
        </w:tc>
        <w:tc>
          <w:tcPr>
            <w:tcW w:w="3446" w:type="dxa"/>
            <w:tcBorders>
              <w:top w:val="single" w:sz="4" w:space="0" w:color="000000"/>
              <w:left w:val="single" w:sz="4" w:space="0" w:color="000000"/>
              <w:bottom w:val="single" w:sz="4" w:space="0" w:color="000000"/>
            </w:tcBorders>
            <w:shd w:val="clear" w:color="auto" w:fill="FFFFFF"/>
          </w:tcPr>
          <w:p w:rsidR="0025300D" w:rsidRPr="00FC24E1" w:rsidRDefault="0025300D" w:rsidP="00FC24E1">
            <w:pPr>
              <w:ind w:left="61" w:right="117"/>
              <w:rPr>
                <w:rFonts w:ascii="Times New Roman" w:hAnsi="Times New Roman" w:cs="Times New Roman"/>
                <w:spacing w:val="-1"/>
              </w:rPr>
            </w:pPr>
            <w:r w:rsidRPr="00FC24E1">
              <w:rPr>
                <w:rStyle w:val="af3"/>
                <w:rFonts w:eastAsia="Courier New"/>
                <w:spacing w:val="-1"/>
                <w:sz w:val="24"/>
                <w:szCs w:val="24"/>
              </w:rPr>
              <w:t>Молекулярно-эпидемиологический мониторинг и оценка современного состояния очагов клещевых риккетсиозов в Российской Федерации (№121020500116-1, 01.01.2021-31.12.2025)</w:t>
            </w:r>
          </w:p>
        </w:tc>
        <w:tc>
          <w:tcPr>
            <w:tcW w:w="5952" w:type="dxa"/>
            <w:tcBorders>
              <w:top w:val="single" w:sz="4" w:space="0" w:color="000000"/>
              <w:left w:val="single" w:sz="4" w:space="0" w:color="000000"/>
              <w:bottom w:val="single" w:sz="4" w:space="0" w:color="000000"/>
            </w:tcBorders>
            <w:shd w:val="clear" w:color="auto" w:fill="FFFFFF"/>
          </w:tcPr>
          <w:p w:rsidR="0025300D" w:rsidRPr="00FC24E1" w:rsidRDefault="0025300D" w:rsidP="00FC24E1">
            <w:pPr>
              <w:ind w:left="12" w:right="105"/>
              <w:rPr>
                <w:rFonts w:ascii="Times New Roman" w:hAnsi="Times New Roman" w:cs="Times New Roman"/>
                <w:spacing w:val="-1"/>
              </w:rPr>
            </w:pPr>
            <w:r w:rsidRPr="00FC24E1">
              <w:rPr>
                <w:rFonts w:ascii="Times New Roman" w:hAnsi="Times New Roman" w:cs="Times New Roman"/>
                <w:spacing w:val="-1"/>
              </w:rPr>
              <w:t>Проект методических рекомендаций "Эпидемиологический надзор, лабораторная диагностика и профилактика лихорадки Ку"</w:t>
            </w:r>
          </w:p>
        </w:tc>
        <w:tc>
          <w:tcPr>
            <w:tcW w:w="5693" w:type="dxa"/>
            <w:tcBorders>
              <w:top w:val="single" w:sz="4" w:space="0" w:color="000000"/>
              <w:left w:val="single" w:sz="4" w:space="0" w:color="000000"/>
              <w:bottom w:val="single" w:sz="4" w:space="0" w:color="000000"/>
              <w:right w:val="single" w:sz="4" w:space="0" w:color="000000"/>
            </w:tcBorders>
            <w:shd w:val="clear" w:color="auto" w:fill="FFFFFF"/>
          </w:tcPr>
          <w:p w:rsidR="0025300D" w:rsidRPr="00FC24E1" w:rsidRDefault="0025300D" w:rsidP="00FC24E1">
            <w:pPr>
              <w:ind w:left="12" w:right="131"/>
              <w:rPr>
                <w:rFonts w:ascii="Times New Roman" w:hAnsi="Times New Roman" w:cs="Times New Roman"/>
                <w:spacing w:val="-1"/>
              </w:rPr>
            </w:pPr>
            <w:r w:rsidRPr="00FC24E1">
              <w:rPr>
                <w:rFonts w:ascii="Times New Roman" w:hAnsi="Times New Roman" w:cs="Times New Roman"/>
                <w:spacing w:val="-1"/>
              </w:rPr>
              <w:t>Проект методических рекомендаций направлен на согласование в Федеральную службу по надзору в сфере защиты прав потребителей и благополучия человека 24.11.2025 г. (исх. № 55-50-01/01-09/767-2025).</w:t>
            </w:r>
          </w:p>
        </w:tc>
      </w:tr>
    </w:tbl>
    <w:p w:rsidR="001608F5" w:rsidRPr="00FC24E1" w:rsidRDefault="001608F5" w:rsidP="00FC24E1">
      <w:pPr>
        <w:pStyle w:val="12"/>
        <w:shd w:val="clear" w:color="auto" w:fill="auto"/>
        <w:spacing w:line="240" w:lineRule="auto"/>
        <w:rPr>
          <w:rStyle w:val="af3"/>
          <w:rFonts w:eastAsia="Courier New"/>
          <w:color w:val="00B0F0"/>
          <w:spacing w:val="-1"/>
          <w:sz w:val="24"/>
          <w:szCs w:val="24"/>
        </w:rPr>
      </w:pPr>
    </w:p>
    <w:p w:rsidR="001608F5" w:rsidRPr="00E20066" w:rsidRDefault="001608F5" w:rsidP="00FC24E1">
      <w:pPr>
        <w:pStyle w:val="212"/>
        <w:shd w:val="clear" w:color="auto" w:fill="auto"/>
        <w:spacing w:line="240" w:lineRule="auto"/>
        <w:jc w:val="right"/>
        <w:rPr>
          <w:color w:val="auto"/>
          <w:sz w:val="28"/>
          <w:szCs w:val="28"/>
        </w:rPr>
      </w:pPr>
      <w:r w:rsidRPr="00E20066">
        <w:rPr>
          <w:color w:val="auto"/>
          <w:sz w:val="28"/>
          <w:szCs w:val="28"/>
        </w:rPr>
        <w:t>Таблица 1.4</w:t>
      </w:r>
    </w:p>
    <w:p w:rsidR="001608F5" w:rsidRPr="00E20066" w:rsidRDefault="001608F5" w:rsidP="00FC24E1">
      <w:pPr>
        <w:pStyle w:val="61"/>
        <w:shd w:val="clear" w:color="auto" w:fill="auto"/>
        <w:spacing w:line="240" w:lineRule="auto"/>
        <w:rPr>
          <w:color w:val="auto"/>
          <w:sz w:val="28"/>
          <w:szCs w:val="28"/>
        </w:rPr>
      </w:pPr>
      <w:r w:rsidRPr="00E20066">
        <w:rPr>
          <w:color w:val="auto"/>
          <w:sz w:val="28"/>
          <w:szCs w:val="28"/>
        </w:rPr>
        <w:t>Перечень научно-производственных мероприятий</w:t>
      </w:r>
    </w:p>
    <w:p w:rsidR="001608F5" w:rsidRPr="00FC24E1" w:rsidRDefault="001608F5" w:rsidP="00FC24E1">
      <w:pPr>
        <w:pStyle w:val="61"/>
        <w:shd w:val="clear" w:color="auto" w:fill="auto"/>
        <w:spacing w:line="240" w:lineRule="auto"/>
        <w:rPr>
          <w:color w:val="auto"/>
          <w:sz w:val="24"/>
          <w:szCs w:val="24"/>
        </w:rPr>
      </w:pPr>
    </w:p>
    <w:tbl>
      <w:tblPr>
        <w:tblW w:w="15720" w:type="dxa"/>
        <w:tblInd w:w="10" w:type="dxa"/>
        <w:tblLayout w:type="fixed"/>
        <w:tblCellMar>
          <w:left w:w="10" w:type="dxa"/>
          <w:right w:w="10" w:type="dxa"/>
        </w:tblCellMar>
        <w:tblLook w:val="04A0" w:firstRow="1" w:lastRow="0" w:firstColumn="1" w:lastColumn="0" w:noHBand="0" w:noVBand="1"/>
      </w:tblPr>
      <w:tblGrid>
        <w:gridCol w:w="587"/>
        <w:gridCol w:w="3768"/>
        <w:gridCol w:w="4277"/>
        <w:gridCol w:w="2268"/>
        <w:gridCol w:w="2835"/>
        <w:gridCol w:w="1985"/>
      </w:tblGrid>
      <w:tr w:rsidR="001608F5" w:rsidRPr="00FC24E1" w:rsidTr="00E20066">
        <w:trPr>
          <w:trHeight w:val="20"/>
        </w:trPr>
        <w:tc>
          <w:tcPr>
            <w:tcW w:w="58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п/п</w:t>
            </w:r>
          </w:p>
        </w:tc>
        <w:tc>
          <w:tcPr>
            <w:tcW w:w="376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Наименование</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мероприятия</w:t>
            </w:r>
          </w:p>
        </w:tc>
        <w:tc>
          <w:tcPr>
            <w:tcW w:w="427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Полученные</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результаты*</w:t>
            </w:r>
          </w:p>
        </w:tc>
        <w:tc>
          <w:tcPr>
            <w:tcW w:w="226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Исполнители</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(подразделение</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НО)</w:t>
            </w:r>
          </w:p>
        </w:tc>
        <w:tc>
          <w:tcPr>
            <w:tcW w:w="283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Соисполнители</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(подразделение НО, сторонняя организация)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Срок исполнения</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(месяц)</w:t>
            </w:r>
          </w:p>
        </w:tc>
      </w:tr>
      <w:tr w:rsidR="001608F5" w:rsidRPr="00FC24E1" w:rsidTr="00E20066">
        <w:trPr>
          <w:trHeight w:val="20"/>
        </w:trPr>
        <w:tc>
          <w:tcPr>
            <w:tcW w:w="58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7"/>
              <w:jc w:val="center"/>
              <w:rPr>
                <w:color w:val="auto"/>
              </w:rPr>
            </w:pPr>
            <w:r w:rsidRPr="00FC24E1">
              <w:rPr>
                <w:rStyle w:val="115pt0pt"/>
                <w:color w:val="auto"/>
                <w:sz w:val="24"/>
                <w:szCs w:val="24"/>
              </w:rPr>
              <w:t>1</w:t>
            </w:r>
          </w:p>
        </w:tc>
        <w:tc>
          <w:tcPr>
            <w:tcW w:w="376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2</w:t>
            </w:r>
          </w:p>
        </w:tc>
        <w:tc>
          <w:tcPr>
            <w:tcW w:w="427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4"/>
              <w:jc w:val="center"/>
              <w:rPr>
                <w:rFonts w:ascii="Times New Roman" w:hAnsi="Times New Roman" w:cs="Times New Roman"/>
                <w:b/>
                <w:bCs/>
                <w:color w:val="auto"/>
              </w:rPr>
            </w:pPr>
            <w:r w:rsidRPr="00FC24E1">
              <w:rPr>
                <w:rFonts w:ascii="Times New Roman" w:hAnsi="Times New Roman" w:cs="Times New Roman"/>
                <w:b/>
                <w:bCs/>
                <w:color w:val="auto"/>
              </w:rPr>
              <w:t>3</w:t>
            </w:r>
          </w:p>
        </w:tc>
        <w:tc>
          <w:tcPr>
            <w:tcW w:w="226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9"/>
              <w:jc w:val="center"/>
              <w:rPr>
                <w:color w:val="auto"/>
              </w:rPr>
            </w:pPr>
            <w:r w:rsidRPr="00FC24E1">
              <w:rPr>
                <w:rStyle w:val="115pt0pt"/>
                <w:color w:val="auto"/>
                <w:sz w:val="24"/>
                <w:szCs w:val="24"/>
              </w:rPr>
              <w:t>4</w:t>
            </w:r>
          </w:p>
        </w:tc>
        <w:tc>
          <w:tcPr>
            <w:tcW w:w="283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3"/>
              <w:jc w:val="center"/>
              <w:rPr>
                <w:color w:val="auto"/>
              </w:rPr>
            </w:pPr>
            <w:r w:rsidRPr="00FC24E1">
              <w:rPr>
                <w:rStyle w:val="115pt0pt"/>
                <w:color w:val="auto"/>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2"/>
              <w:jc w:val="center"/>
              <w:rPr>
                <w:color w:val="auto"/>
              </w:rPr>
            </w:pPr>
            <w:r w:rsidRPr="00FC24E1">
              <w:rPr>
                <w:rStyle w:val="115pt0pt"/>
                <w:color w:val="auto"/>
                <w:sz w:val="24"/>
                <w:szCs w:val="24"/>
              </w:rPr>
              <w:t>6</w:t>
            </w:r>
          </w:p>
        </w:tc>
      </w:tr>
      <w:tr w:rsidR="001608F5" w:rsidRPr="00FC24E1" w:rsidTr="00E20066">
        <w:trPr>
          <w:trHeight w:val="20"/>
        </w:trPr>
        <w:tc>
          <w:tcPr>
            <w:tcW w:w="587"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6"/>
              <w:jc w:val="center"/>
              <w:rPr>
                <w:rFonts w:ascii="Times New Roman" w:hAnsi="Times New Roman" w:cs="Times New Roman"/>
                <w:color w:val="auto"/>
              </w:rPr>
            </w:pPr>
            <w:r w:rsidRPr="00FC24E1">
              <w:rPr>
                <w:rStyle w:val="af3"/>
                <w:rFonts w:eastAsia="Courier New"/>
                <w:spacing w:val="-1"/>
                <w:sz w:val="24"/>
                <w:szCs w:val="24"/>
              </w:rPr>
              <w:t>1</w:t>
            </w:r>
          </w:p>
        </w:tc>
        <w:tc>
          <w:tcPr>
            <w:tcW w:w="3768"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6"/>
              <w:rPr>
                <w:rFonts w:ascii="Times New Roman" w:hAnsi="Times New Roman" w:cs="Times New Roman"/>
                <w:color w:val="auto"/>
              </w:rPr>
            </w:pPr>
            <w:r w:rsidRPr="00FC24E1">
              <w:rPr>
                <w:rStyle w:val="af3"/>
                <w:rFonts w:eastAsia="Courier New"/>
                <w:spacing w:val="-1"/>
                <w:sz w:val="24"/>
                <w:szCs w:val="24"/>
              </w:rPr>
              <w:t>Подготовка к государственной регистрации набора реагентов «Диагностикум эритроцитарный листериозный антигенный сухой»</w:t>
            </w:r>
          </w:p>
        </w:tc>
        <w:tc>
          <w:tcPr>
            <w:tcW w:w="4277"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1" w:right="103"/>
              <w:rPr>
                <w:rFonts w:ascii="Times New Roman" w:hAnsi="Times New Roman" w:cs="Times New Roman"/>
                <w:color w:val="auto"/>
              </w:rPr>
            </w:pPr>
            <w:r w:rsidRPr="00FC24E1">
              <w:rPr>
                <w:rStyle w:val="af3"/>
                <w:rFonts w:eastAsia="Courier New"/>
                <w:spacing w:val="-1"/>
                <w:sz w:val="24"/>
                <w:szCs w:val="24"/>
              </w:rPr>
              <w:t>Разработаны и внедрены документы системы менеджмента качества (СМК).</w:t>
            </w:r>
            <w:r w:rsidRPr="00FC24E1">
              <w:rPr>
                <w:rStyle w:val="af3"/>
                <w:rFonts w:eastAsia="Courier New"/>
                <w:spacing w:val="-1"/>
                <w:sz w:val="24"/>
                <w:szCs w:val="24"/>
              </w:rPr>
              <w:br/>
              <w:t>Проведено первичное инспектирование производства медицинского изделия для диагностики in vitro «Набор реагентов «Диагностикум эритроцитарный листериозный антигенный сухой» (Отчёт ФГБУ «ВНИИИМТ» Росздравнадзора о результатах первичного инспектирования производства № РД-ИП-25-244 от 19.08.2025 г.)</w:t>
            </w:r>
          </w:p>
        </w:tc>
        <w:tc>
          <w:tcPr>
            <w:tcW w:w="2268"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4" w:right="106"/>
              <w:rPr>
                <w:rFonts w:ascii="Times New Roman" w:hAnsi="Times New Roman" w:cs="Times New Roman"/>
                <w:color w:val="auto"/>
              </w:rPr>
            </w:pPr>
            <w:r w:rsidRPr="00FC24E1">
              <w:rPr>
                <w:rStyle w:val="af3"/>
                <w:rFonts w:eastAsia="Courier New"/>
                <w:spacing w:val="-1"/>
                <w:sz w:val="24"/>
                <w:szCs w:val="24"/>
              </w:rPr>
              <w:t>Лаборатория зоонозных инфекций отдела природно-очаговых бактериальных зоонозов</w:t>
            </w:r>
          </w:p>
        </w:tc>
        <w:tc>
          <w:tcPr>
            <w:tcW w:w="283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0" w:right="97"/>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1"/>
              <w:rPr>
                <w:rFonts w:ascii="Times New Roman" w:hAnsi="Times New Roman" w:cs="Times New Roman"/>
                <w:color w:val="auto"/>
              </w:rPr>
            </w:pPr>
            <w:r w:rsidRPr="00FC24E1">
              <w:rPr>
                <w:rStyle w:val="af3"/>
                <w:rFonts w:eastAsia="Courier New"/>
                <w:spacing w:val="-1"/>
                <w:sz w:val="24"/>
                <w:szCs w:val="24"/>
              </w:rPr>
              <w:t>август</w:t>
            </w:r>
          </w:p>
        </w:tc>
      </w:tr>
      <w:tr w:rsidR="001608F5" w:rsidRPr="00FC24E1" w:rsidTr="00E20066">
        <w:trPr>
          <w:trHeight w:val="20"/>
        </w:trPr>
        <w:tc>
          <w:tcPr>
            <w:tcW w:w="587"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6"/>
              <w:jc w:val="center"/>
              <w:rPr>
                <w:rFonts w:ascii="Times New Roman" w:hAnsi="Times New Roman" w:cs="Times New Roman"/>
                <w:color w:val="auto"/>
              </w:rPr>
            </w:pPr>
            <w:r w:rsidRPr="00FC24E1">
              <w:rPr>
                <w:rStyle w:val="af3"/>
                <w:rFonts w:eastAsia="Courier New"/>
                <w:spacing w:val="-1"/>
                <w:sz w:val="24"/>
                <w:szCs w:val="24"/>
              </w:rPr>
              <w:t>2</w:t>
            </w:r>
          </w:p>
        </w:tc>
        <w:tc>
          <w:tcPr>
            <w:tcW w:w="3768"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6"/>
              <w:rPr>
                <w:rFonts w:ascii="Times New Roman" w:hAnsi="Times New Roman" w:cs="Times New Roman"/>
                <w:color w:val="auto"/>
              </w:rPr>
            </w:pPr>
            <w:r w:rsidRPr="00FC24E1">
              <w:rPr>
                <w:rStyle w:val="af3"/>
                <w:rFonts w:eastAsia="Courier New"/>
                <w:spacing w:val="-1"/>
                <w:sz w:val="24"/>
                <w:szCs w:val="24"/>
              </w:rPr>
              <w:t>Подача заявки в Росздравнадзор на регистрацию медицинского изделия для диагностики in vitro</w:t>
            </w:r>
            <w:r w:rsidRPr="00FC24E1">
              <w:rPr>
                <w:rStyle w:val="af3"/>
                <w:rFonts w:eastAsia="Courier New"/>
                <w:spacing w:val="-1"/>
                <w:sz w:val="24"/>
                <w:szCs w:val="24"/>
              </w:rPr>
              <w:br/>
              <w:t>Набора реагентов «Диагностикум эритроцитарный листериозный антигенный сухой» (ТУ 21.10.60.-001-01967106-2022)</w:t>
            </w:r>
          </w:p>
        </w:tc>
        <w:tc>
          <w:tcPr>
            <w:tcW w:w="4277"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1" w:right="103"/>
              <w:rPr>
                <w:rFonts w:ascii="Times New Roman" w:hAnsi="Times New Roman" w:cs="Times New Roman"/>
                <w:color w:val="auto"/>
              </w:rPr>
            </w:pPr>
            <w:r w:rsidRPr="00FC24E1">
              <w:rPr>
                <w:rStyle w:val="af3"/>
                <w:rFonts w:eastAsia="Courier New"/>
                <w:spacing w:val="-1"/>
                <w:sz w:val="24"/>
                <w:szCs w:val="24"/>
              </w:rPr>
              <w:t>Подано заявление о государственной регистрации медицинского изделия «Набор реагентов «Диагностикум эритроцитарный листериозный антигенный сухой», производства «ФБУН "Омский НИИ природно-очаговых инфекций" Роспотребнадзора»</w:t>
            </w:r>
          </w:p>
        </w:tc>
        <w:tc>
          <w:tcPr>
            <w:tcW w:w="2268"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4" w:right="106"/>
              <w:rPr>
                <w:rFonts w:ascii="Times New Roman" w:hAnsi="Times New Roman" w:cs="Times New Roman"/>
                <w:color w:val="auto"/>
              </w:rPr>
            </w:pPr>
            <w:r w:rsidRPr="00FC24E1">
              <w:rPr>
                <w:rStyle w:val="af3"/>
                <w:rFonts w:eastAsia="Courier New"/>
                <w:spacing w:val="-1"/>
                <w:sz w:val="24"/>
                <w:szCs w:val="24"/>
              </w:rPr>
              <w:t>Лаборатория зоонозных инфекций отдела природно-очаговых бактериальных зоонозов</w:t>
            </w:r>
          </w:p>
        </w:tc>
        <w:tc>
          <w:tcPr>
            <w:tcW w:w="283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10" w:right="97"/>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1"/>
              <w:rPr>
                <w:rFonts w:ascii="Times New Roman" w:hAnsi="Times New Roman" w:cs="Times New Roman"/>
                <w:color w:val="auto"/>
              </w:rPr>
            </w:pPr>
            <w:r w:rsidRPr="00FC24E1">
              <w:rPr>
                <w:rStyle w:val="af3"/>
                <w:rFonts w:eastAsia="Courier New"/>
                <w:spacing w:val="-1"/>
                <w:sz w:val="24"/>
                <w:szCs w:val="24"/>
              </w:rPr>
              <w:t>октябрь</w:t>
            </w:r>
          </w:p>
        </w:tc>
      </w:tr>
    </w:tbl>
    <w:p w:rsidR="001608F5" w:rsidRPr="00E20066" w:rsidRDefault="001608F5" w:rsidP="00FC24E1">
      <w:pPr>
        <w:pStyle w:val="12"/>
        <w:shd w:val="clear" w:color="auto" w:fill="auto"/>
        <w:spacing w:line="240" w:lineRule="auto"/>
        <w:ind w:left="0"/>
        <w:jc w:val="center"/>
        <w:rPr>
          <w:rStyle w:val="28"/>
          <w:bCs w:val="0"/>
          <w:color w:val="auto"/>
          <w:sz w:val="28"/>
          <w:szCs w:val="28"/>
        </w:rPr>
      </w:pPr>
      <w:r w:rsidRPr="00E20066">
        <w:rPr>
          <w:b/>
          <w:color w:val="auto"/>
          <w:sz w:val="28"/>
          <w:szCs w:val="28"/>
        </w:rPr>
        <w:lastRenderedPageBreak/>
        <w:t xml:space="preserve">2. ПУБЛИКАЦИОННАЯ </w:t>
      </w:r>
      <w:r w:rsidRPr="00E20066">
        <w:rPr>
          <w:rStyle w:val="28"/>
          <w:bCs w:val="0"/>
          <w:color w:val="auto"/>
          <w:sz w:val="28"/>
          <w:szCs w:val="28"/>
        </w:rPr>
        <w:t>ДЕЯТЕЛЬНОСТЬ</w:t>
      </w:r>
    </w:p>
    <w:p w:rsidR="001608F5" w:rsidRPr="00E20066" w:rsidRDefault="001608F5" w:rsidP="00FC24E1">
      <w:pPr>
        <w:ind w:right="-62"/>
        <w:jc w:val="right"/>
        <w:rPr>
          <w:rFonts w:ascii="Times New Roman" w:hAnsi="Times New Roman" w:cs="Times New Roman"/>
          <w:sz w:val="28"/>
          <w:szCs w:val="28"/>
        </w:rPr>
      </w:pPr>
      <w:r w:rsidRPr="00E20066">
        <w:rPr>
          <w:rFonts w:ascii="Times New Roman" w:hAnsi="Times New Roman" w:cs="Times New Roman"/>
          <w:sz w:val="28"/>
          <w:szCs w:val="28"/>
        </w:rPr>
        <w:t>Таблица 2.1</w:t>
      </w:r>
    </w:p>
    <w:p w:rsidR="001608F5" w:rsidRPr="00E20066" w:rsidRDefault="001608F5" w:rsidP="00FC24E1">
      <w:pPr>
        <w:jc w:val="center"/>
        <w:rPr>
          <w:rFonts w:ascii="Times New Roman" w:hAnsi="Times New Roman" w:cs="Times New Roman"/>
          <w:b/>
          <w:sz w:val="28"/>
          <w:szCs w:val="28"/>
        </w:rPr>
      </w:pPr>
      <w:r w:rsidRPr="00E20066">
        <w:rPr>
          <w:rFonts w:ascii="Times New Roman" w:hAnsi="Times New Roman" w:cs="Times New Roman"/>
          <w:b/>
          <w:sz w:val="28"/>
          <w:szCs w:val="28"/>
        </w:rPr>
        <w:t xml:space="preserve">Количественные показатели публикационной деятельности* </w:t>
      </w:r>
    </w:p>
    <w:p w:rsidR="001608F5" w:rsidRPr="00E20066" w:rsidRDefault="001608F5" w:rsidP="00FC24E1">
      <w:pPr>
        <w:jc w:val="center"/>
        <w:rPr>
          <w:rFonts w:ascii="Times New Roman" w:hAnsi="Times New Roman" w:cs="Times New Roman"/>
        </w:rPr>
      </w:pPr>
    </w:p>
    <w:tbl>
      <w:tblPr>
        <w:tblW w:w="15871" w:type="dxa"/>
        <w:jc w:val="center"/>
        <w:tblLayout w:type="fixed"/>
        <w:tblLook w:val="04A0" w:firstRow="1" w:lastRow="0" w:firstColumn="1" w:lastColumn="0" w:noHBand="0" w:noVBand="1"/>
      </w:tblPr>
      <w:tblGrid>
        <w:gridCol w:w="11610"/>
        <w:gridCol w:w="4261"/>
      </w:tblGrid>
      <w:tr w:rsidR="001608F5" w:rsidRPr="00E20066">
        <w:trPr>
          <w:trHeight w:val="654"/>
          <w:jc w:val="center"/>
        </w:trPr>
        <w:tc>
          <w:tcPr>
            <w:tcW w:w="11609" w:type="dxa"/>
            <w:tcBorders>
              <w:top w:val="single" w:sz="4" w:space="0" w:color="000000"/>
              <w:left w:val="single" w:sz="4" w:space="0" w:color="000000"/>
              <w:bottom w:val="single" w:sz="4" w:space="0" w:color="000000"/>
              <w:right w:val="single" w:sz="4" w:space="0" w:color="000000"/>
            </w:tcBorders>
            <w:vAlign w:val="center"/>
          </w:tcPr>
          <w:p w:rsidR="001608F5" w:rsidRPr="00E20066" w:rsidRDefault="001608F5" w:rsidP="00FC24E1">
            <w:pPr>
              <w:ind w:left="-121" w:right="-60"/>
              <w:jc w:val="center"/>
              <w:rPr>
                <w:rFonts w:ascii="Times New Roman" w:hAnsi="Times New Roman" w:cs="Times New Roman"/>
                <w:b/>
              </w:rPr>
            </w:pPr>
            <w:r w:rsidRPr="00E20066">
              <w:rPr>
                <w:rFonts w:ascii="Times New Roman" w:hAnsi="Times New Roman" w:cs="Times New Roman"/>
                <w:b/>
              </w:rPr>
              <w:t>Вид публикации</w:t>
            </w:r>
          </w:p>
        </w:tc>
        <w:tc>
          <w:tcPr>
            <w:tcW w:w="4261" w:type="dxa"/>
            <w:tcBorders>
              <w:top w:val="single" w:sz="4" w:space="0" w:color="000000"/>
              <w:left w:val="single" w:sz="4" w:space="0" w:color="000000"/>
              <w:bottom w:val="single" w:sz="4" w:space="0" w:color="000000"/>
              <w:right w:val="single" w:sz="4" w:space="0" w:color="000000"/>
            </w:tcBorders>
            <w:vAlign w:val="center"/>
          </w:tcPr>
          <w:p w:rsidR="001608F5" w:rsidRPr="00E20066" w:rsidRDefault="001608F5" w:rsidP="00FC24E1">
            <w:pPr>
              <w:ind w:left="-244" w:right="-60"/>
              <w:jc w:val="center"/>
              <w:rPr>
                <w:rFonts w:ascii="Times New Roman" w:hAnsi="Times New Roman" w:cs="Times New Roman"/>
                <w:b/>
              </w:rPr>
            </w:pPr>
            <w:r w:rsidRPr="00E20066">
              <w:rPr>
                <w:rFonts w:ascii="Times New Roman" w:hAnsi="Times New Roman" w:cs="Times New Roman"/>
                <w:b/>
              </w:rPr>
              <w:t>Общее количество публикаций</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121" w:right="-60"/>
              <w:jc w:val="center"/>
              <w:rPr>
                <w:rFonts w:ascii="Times New Roman" w:hAnsi="Times New Roman" w:cs="Times New Roman"/>
                <w:b/>
              </w:rPr>
            </w:pPr>
            <w:r w:rsidRPr="00E20066">
              <w:rPr>
                <w:rFonts w:ascii="Times New Roman" w:hAnsi="Times New Roman" w:cs="Times New Roman"/>
                <w:b/>
              </w:rPr>
              <w:t>1</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b/>
              </w:rPr>
            </w:pPr>
            <w:r w:rsidRPr="00E20066">
              <w:rPr>
                <w:rFonts w:ascii="Times New Roman" w:hAnsi="Times New Roman" w:cs="Times New Roman"/>
                <w:b/>
              </w:rPr>
              <w:t>2</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rPr>
                <w:rFonts w:ascii="Times New Roman" w:hAnsi="Times New Roman" w:cs="Times New Roman"/>
              </w:rPr>
            </w:pPr>
            <w:r w:rsidRPr="00E20066">
              <w:rPr>
                <w:rFonts w:ascii="Times New Roman" w:hAnsi="Times New Roman" w:cs="Times New Roman"/>
              </w:rPr>
              <w:t>Публикации, всего</w:t>
            </w:r>
          </w:p>
          <w:p w:rsidR="001608F5" w:rsidRPr="00E20066" w:rsidRDefault="001608F5" w:rsidP="00FC24E1">
            <w:pPr>
              <w:rPr>
                <w:rFonts w:ascii="Times New Roman" w:hAnsi="Times New Roman" w:cs="Times New Roman"/>
              </w:rPr>
            </w:pPr>
            <w:r w:rsidRPr="00E20066">
              <w:rPr>
                <w:rFonts w:ascii="Times New Roman" w:hAnsi="Times New Roman" w:cs="Times New Roman"/>
              </w:rPr>
              <w:t xml:space="preserve"> в том числе:</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29</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 xml:space="preserve">      Статьи в журналах Белого списка У1 –У2, а также перечня ВАК К1</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12</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 xml:space="preserve">      Статьи в журналах Белого списка У3-У4, а также перечня ВАК К2</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5</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 xml:space="preserve">      Статьи в журналах перечня ВАК К3, а также другие статьи РИНЦ</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10</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публикации, подготовленные совместно с другими организациями Роспотребнадзора</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7</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 xml:space="preserve">      публикации, подготовленные совместно с зарубежными организациями (зарубежными учеными)</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0</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 xml:space="preserve">      монографии, руководства, учебники, справочники и другие опубликованные произведения**</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lang w:val="en-US"/>
              </w:rPr>
            </w:pPr>
            <w:r w:rsidRPr="00E20066">
              <w:rPr>
                <w:rFonts w:ascii="Times New Roman" w:hAnsi="Times New Roman" w:cs="Times New Roman"/>
                <w:lang w:val="en-US"/>
              </w:rPr>
              <w:t>0</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jc w:val="both"/>
              <w:rPr>
                <w:rFonts w:ascii="Times New Roman" w:hAnsi="Times New Roman" w:cs="Times New Roman"/>
              </w:rPr>
            </w:pPr>
            <w:r w:rsidRPr="00E20066">
              <w:rPr>
                <w:rFonts w:ascii="Times New Roman" w:hAnsi="Times New Roman" w:cs="Times New Roman"/>
              </w:rPr>
              <w:t xml:space="preserve">      опубликованные периодические издания***</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color w:val="FF0000"/>
              </w:rPr>
            </w:pPr>
          </w:p>
        </w:tc>
      </w:tr>
      <w:tr w:rsidR="001608F5" w:rsidRPr="00E20066">
        <w:trPr>
          <w:trHeight w:val="418"/>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rPr>
                <w:rFonts w:ascii="Times New Roman" w:hAnsi="Times New Roman" w:cs="Times New Roman"/>
              </w:rPr>
            </w:pPr>
            <w:r w:rsidRPr="00E20066">
              <w:rPr>
                <w:rFonts w:ascii="Times New Roman" w:hAnsi="Times New Roman" w:cs="Times New Roman"/>
              </w:rPr>
              <w:t xml:space="preserve">Тезисы, опубликованные в материалах научно-практических мероприятий, всего </w:t>
            </w:r>
          </w:p>
          <w:p w:rsidR="001608F5" w:rsidRPr="00E20066" w:rsidRDefault="001608F5" w:rsidP="00FC24E1">
            <w:pPr>
              <w:rPr>
                <w:rFonts w:ascii="Times New Roman" w:hAnsi="Times New Roman" w:cs="Times New Roman"/>
              </w:rPr>
            </w:pPr>
            <w:r w:rsidRPr="00E20066">
              <w:rPr>
                <w:rFonts w:ascii="Times New Roman" w:hAnsi="Times New Roman" w:cs="Times New Roman"/>
              </w:rPr>
              <w:t xml:space="preserve"> в том числе:</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Style w:val="af3"/>
                <w:rFonts w:eastAsia="Courier New"/>
                <w:color w:val="auto"/>
                <w:spacing w:val="-1"/>
                <w:sz w:val="24"/>
                <w:szCs w:val="24"/>
                <w:lang w:val="en-US"/>
              </w:rPr>
            </w:pPr>
            <w:r w:rsidRPr="00E20066">
              <w:rPr>
                <w:rStyle w:val="af3"/>
                <w:rFonts w:eastAsia="Courier New"/>
                <w:spacing w:val="-1"/>
                <w:sz w:val="24"/>
                <w:szCs w:val="24"/>
              </w:rPr>
              <w:t>0</w:t>
            </w:r>
          </w:p>
          <w:p w:rsidR="001608F5" w:rsidRPr="00E20066" w:rsidRDefault="001608F5" w:rsidP="00FC24E1">
            <w:pPr>
              <w:ind w:left="-244" w:right="-60"/>
              <w:jc w:val="center"/>
              <w:rPr>
                <w:rFonts w:ascii="Times New Roman" w:hAnsi="Times New Roman" w:cs="Times New Roman"/>
              </w:rPr>
            </w:pPr>
          </w:p>
        </w:tc>
      </w:tr>
      <w:tr w:rsidR="001608F5" w:rsidRPr="00E20066">
        <w:trPr>
          <w:trHeight w:val="211"/>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rPr>
                <w:rFonts w:ascii="Times New Roman" w:hAnsi="Times New Roman" w:cs="Times New Roman"/>
              </w:rPr>
            </w:pPr>
            <w:r w:rsidRPr="00E20066">
              <w:rPr>
                <w:rFonts w:ascii="Times New Roman" w:hAnsi="Times New Roman" w:cs="Times New Roman"/>
              </w:rPr>
              <w:t>российских</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0</w:t>
            </w:r>
          </w:p>
        </w:tc>
      </w:tr>
      <w:tr w:rsidR="001608F5" w:rsidRPr="00E20066">
        <w:trPr>
          <w:trHeight w:val="291"/>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rPr>
                <w:rFonts w:ascii="Times New Roman" w:hAnsi="Times New Roman" w:cs="Times New Roman"/>
              </w:rPr>
            </w:pPr>
            <w:r w:rsidRPr="00E20066">
              <w:rPr>
                <w:rFonts w:ascii="Times New Roman" w:hAnsi="Times New Roman" w:cs="Times New Roman"/>
              </w:rPr>
              <w:t>зарубежных</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0</w:t>
            </w:r>
          </w:p>
        </w:tc>
      </w:tr>
      <w:tr w:rsidR="001608F5" w:rsidRPr="00E20066">
        <w:trPr>
          <w:trHeight w:val="291"/>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rPr>
                <w:rFonts w:ascii="Times New Roman" w:hAnsi="Times New Roman" w:cs="Times New Roman"/>
              </w:rPr>
            </w:pPr>
            <w:r w:rsidRPr="00E20066">
              <w:rPr>
                <w:rFonts w:ascii="Times New Roman" w:hAnsi="Times New Roman" w:cs="Times New Roman"/>
              </w:rPr>
              <w:t>Препринты</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0</w:t>
            </w:r>
          </w:p>
        </w:tc>
      </w:tr>
      <w:tr w:rsidR="001608F5" w:rsidRPr="00E20066">
        <w:trPr>
          <w:jc w:val="center"/>
        </w:trPr>
        <w:tc>
          <w:tcPr>
            <w:tcW w:w="11609"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rPr>
                <w:rFonts w:ascii="Times New Roman" w:hAnsi="Times New Roman" w:cs="Times New Roman"/>
              </w:rPr>
            </w:pPr>
            <w:r w:rsidRPr="00E20066">
              <w:rPr>
                <w:rFonts w:ascii="Times New Roman" w:hAnsi="Times New Roman" w:cs="Times New Roman"/>
              </w:rPr>
              <w:t>Другие публикации (указать)</w:t>
            </w:r>
          </w:p>
        </w:tc>
        <w:tc>
          <w:tcPr>
            <w:tcW w:w="4261" w:type="dxa"/>
            <w:tcBorders>
              <w:top w:val="single" w:sz="4" w:space="0" w:color="000000"/>
              <w:left w:val="single" w:sz="4" w:space="0" w:color="000000"/>
              <w:bottom w:val="single" w:sz="4" w:space="0" w:color="000000"/>
              <w:right w:val="single" w:sz="4" w:space="0" w:color="000000"/>
            </w:tcBorders>
          </w:tcPr>
          <w:p w:rsidR="001608F5" w:rsidRPr="00E20066" w:rsidRDefault="001608F5" w:rsidP="00FC24E1">
            <w:pPr>
              <w:ind w:left="-244" w:right="-60"/>
              <w:jc w:val="center"/>
              <w:rPr>
                <w:rFonts w:ascii="Times New Roman" w:hAnsi="Times New Roman" w:cs="Times New Roman"/>
              </w:rPr>
            </w:pPr>
            <w:r w:rsidRPr="00E20066">
              <w:rPr>
                <w:rStyle w:val="af3"/>
                <w:rFonts w:eastAsia="Courier New"/>
                <w:spacing w:val="-1"/>
                <w:sz w:val="24"/>
                <w:szCs w:val="24"/>
              </w:rPr>
              <w:t>2</w:t>
            </w:r>
          </w:p>
        </w:tc>
      </w:tr>
    </w:tbl>
    <w:p w:rsidR="001608F5" w:rsidRPr="00FC24E1" w:rsidRDefault="001608F5" w:rsidP="00FC24E1">
      <w:pPr>
        <w:rPr>
          <w:rFonts w:ascii="Times New Roman" w:hAnsi="Times New Roman" w:cs="Times New Roman"/>
        </w:rPr>
      </w:pPr>
      <w:r w:rsidRPr="00FC24E1">
        <w:rPr>
          <w:rFonts w:ascii="Times New Roman" w:hAnsi="Times New Roman" w:cs="Times New Roman"/>
        </w:rPr>
        <w:br w:type="page"/>
      </w:r>
    </w:p>
    <w:p w:rsidR="001608F5" w:rsidRPr="00E20066" w:rsidRDefault="001608F5" w:rsidP="00FC24E1">
      <w:pPr>
        <w:ind w:right="-60"/>
        <w:jc w:val="right"/>
        <w:rPr>
          <w:rFonts w:ascii="Times New Roman" w:hAnsi="Times New Roman" w:cs="Times New Roman"/>
          <w:sz w:val="28"/>
          <w:szCs w:val="28"/>
        </w:rPr>
      </w:pPr>
      <w:r w:rsidRPr="00E20066">
        <w:rPr>
          <w:rFonts w:ascii="Times New Roman" w:hAnsi="Times New Roman" w:cs="Times New Roman"/>
          <w:sz w:val="28"/>
          <w:szCs w:val="28"/>
        </w:rPr>
        <w:lastRenderedPageBreak/>
        <w:t>Таблица 2.2</w:t>
      </w:r>
    </w:p>
    <w:p w:rsidR="001608F5" w:rsidRPr="00E20066" w:rsidRDefault="001608F5" w:rsidP="00FC24E1">
      <w:pPr>
        <w:jc w:val="center"/>
        <w:rPr>
          <w:rFonts w:ascii="Times New Roman" w:hAnsi="Times New Roman" w:cs="Times New Roman"/>
          <w:b/>
          <w:sz w:val="28"/>
          <w:szCs w:val="28"/>
        </w:rPr>
      </w:pPr>
      <w:r w:rsidRPr="00E20066">
        <w:rPr>
          <w:rFonts w:ascii="Times New Roman" w:hAnsi="Times New Roman" w:cs="Times New Roman"/>
          <w:b/>
          <w:sz w:val="28"/>
          <w:szCs w:val="28"/>
        </w:rPr>
        <w:t xml:space="preserve">Показатели цитирования публикаций института </w:t>
      </w:r>
    </w:p>
    <w:p w:rsidR="001608F5" w:rsidRPr="00FC24E1" w:rsidRDefault="001608F5" w:rsidP="00FC24E1">
      <w:pPr>
        <w:ind w:right="-60"/>
        <w:jc w:val="right"/>
        <w:rPr>
          <w:rFonts w:ascii="Times New Roman" w:hAnsi="Times New Roman" w:cs="Times New Roman"/>
        </w:rPr>
      </w:pPr>
    </w:p>
    <w:tbl>
      <w:tblPr>
        <w:tblW w:w="15871" w:type="dxa"/>
        <w:tblLayout w:type="fixed"/>
        <w:tblLook w:val="04A0" w:firstRow="1" w:lastRow="0" w:firstColumn="1" w:lastColumn="0" w:noHBand="0" w:noVBand="1"/>
      </w:tblPr>
      <w:tblGrid>
        <w:gridCol w:w="846"/>
        <w:gridCol w:w="3516"/>
        <w:gridCol w:w="1276"/>
        <w:gridCol w:w="1133"/>
        <w:gridCol w:w="1095"/>
        <w:gridCol w:w="4444"/>
        <w:gridCol w:w="3561"/>
      </w:tblGrid>
      <w:tr w:rsidR="001608F5" w:rsidRPr="00FC24E1">
        <w:trPr>
          <w:trHeight w:val="604"/>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21" w:right="-60"/>
              <w:jc w:val="center"/>
              <w:rPr>
                <w:rFonts w:ascii="Times New Roman" w:hAnsi="Times New Roman" w:cs="Times New Roman"/>
                <w:b/>
              </w:rPr>
            </w:pPr>
            <w:r w:rsidRPr="00FC24E1">
              <w:rPr>
                <w:rFonts w:ascii="Times New Roman" w:hAnsi="Times New Roman" w:cs="Times New Roman"/>
                <w:b/>
              </w:rPr>
              <w:t>Год</w:t>
            </w:r>
          </w:p>
        </w:tc>
        <w:tc>
          <w:tcPr>
            <w:tcW w:w="3516"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02" w:right="-60"/>
              <w:jc w:val="center"/>
              <w:rPr>
                <w:rFonts w:ascii="Times New Roman" w:hAnsi="Times New Roman" w:cs="Times New Roman"/>
                <w:b/>
              </w:rPr>
            </w:pPr>
            <w:r w:rsidRPr="00FC24E1">
              <w:rPr>
                <w:rFonts w:ascii="Times New Roman" w:hAnsi="Times New Roman" w:cs="Times New Roman"/>
                <w:b/>
              </w:rPr>
              <w:t>Общее число публикаций организации в журналах Белого списка, ВАК, а также индексируемых в российских системах научного цитирования</w:t>
            </w:r>
          </w:p>
        </w:tc>
        <w:tc>
          <w:tcPr>
            <w:tcW w:w="3504" w:type="dxa"/>
            <w:gridSpan w:val="3"/>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right="-60"/>
              <w:jc w:val="center"/>
              <w:rPr>
                <w:rFonts w:ascii="Times New Roman" w:hAnsi="Times New Roman" w:cs="Times New Roman"/>
                <w:b/>
                <w:lang w:val="en-US"/>
              </w:rPr>
            </w:pPr>
            <w:r w:rsidRPr="00FC24E1">
              <w:rPr>
                <w:rFonts w:ascii="Times New Roman" w:hAnsi="Times New Roman" w:cs="Times New Roman"/>
                <w:b/>
              </w:rPr>
              <w:t>В том числе</w:t>
            </w:r>
          </w:p>
        </w:tc>
        <w:tc>
          <w:tcPr>
            <w:tcW w:w="4444"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41" w:right="-60"/>
              <w:jc w:val="center"/>
              <w:rPr>
                <w:rFonts w:ascii="Times New Roman" w:hAnsi="Times New Roman" w:cs="Times New Roman"/>
                <w:bCs/>
              </w:rPr>
            </w:pPr>
            <w:r w:rsidRPr="00FC24E1">
              <w:rPr>
                <w:rFonts w:ascii="Times New Roman" w:hAnsi="Times New Roman" w:cs="Times New Roman"/>
                <w:bCs/>
              </w:rPr>
              <w:t>Число цитирований в РИНЦ статей организации, полученное в текущем году из научных журналов*</w:t>
            </w:r>
          </w:p>
        </w:tc>
        <w:tc>
          <w:tcPr>
            <w:tcW w:w="3561"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8"/>
              <w:jc w:val="center"/>
              <w:rPr>
                <w:rFonts w:ascii="Times New Roman" w:hAnsi="Times New Roman" w:cs="Times New Roman"/>
                <w:bCs/>
              </w:rPr>
            </w:pPr>
            <w:r w:rsidRPr="00FC24E1">
              <w:rPr>
                <w:rFonts w:ascii="Times New Roman" w:hAnsi="Times New Roman" w:cs="Times New Roman"/>
                <w:bCs/>
              </w:rPr>
              <w:t>Средневзвешенный импакт-фактор журналов, в которых были опубликованы статьи **</w:t>
            </w:r>
          </w:p>
        </w:tc>
      </w:tr>
      <w:tr w:rsidR="001608F5" w:rsidRPr="00FC24E1">
        <w:trPr>
          <w:trHeight w:val="728"/>
        </w:trPr>
        <w:tc>
          <w:tcPr>
            <w:tcW w:w="845" w:type="dxa"/>
            <w:vMerge/>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right="-60"/>
              <w:rPr>
                <w:rFonts w:ascii="Times New Roman" w:hAnsi="Times New Roman" w:cs="Times New Roman"/>
              </w:rPr>
            </w:pPr>
          </w:p>
        </w:tc>
        <w:tc>
          <w:tcPr>
            <w:tcW w:w="3516" w:type="dxa"/>
            <w:vMerge/>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right="-60"/>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left="-80" w:right="-60"/>
              <w:jc w:val="center"/>
              <w:rPr>
                <w:rFonts w:ascii="Times New Roman" w:hAnsi="Times New Roman" w:cs="Times New Roman"/>
                <w:bCs/>
              </w:rPr>
            </w:pPr>
            <w:r w:rsidRPr="00FC24E1">
              <w:rPr>
                <w:rFonts w:ascii="Times New Roman" w:hAnsi="Times New Roman" w:cs="Times New Roman"/>
                <w:bCs/>
              </w:rPr>
              <w:t xml:space="preserve"> Статьи в журналах Белый список У1 –У2, ВАК К1</w:t>
            </w:r>
          </w:p>
        </w:tc>
        <w:tc>
          <w:tcPr>
            <w:tcW w:w="1133" w:type="dxa"/>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left="-71" w:right="-60"/>
              <w:jc w:val="center"/>
              <w:rPr>
                <w:rFonts w:ascii="Times New Roman" w:hAnsi="Times New Roman" w:cs="Times New Roman"/>
                <w:bCs/>
              </w:rPr>
            </w:pPr>
            <w:r w:rsidRPr="00FC24E1">
              <w:rPr>
                <w:rFonts w:ascii="Times New Roman" w:hAnsi="Times New Roman" w:cs="Times New Roman"/>
                <w:bCs/>
              </w:rPr>
              <w:t>Статьи в журналах Белый список У3-У4, ВАК К2</w:t>
            </w:r>
          </w:p>
        </w:tc>
        <w:tc>
          <w:tcPr>
            <w:tcW w:w="1095" w:type="dxa"/>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left="-82" w:right="-60"/>
              <w:jc w:val="center"/>
              <w:rPr>
                <w:rFonts w:ascii="Times New Roman" w:hAnsi="Times New Roman" w:cs="Times New Roman"/>
                <w:bCs/>
              </w:rPr>
            </w:pPr>
            <w:r w:rsidRPr="00FC24E1">
              <w:rPr>
                <w:rFonts w:ascii="Times New Roman" w:hAnsi="Times New Roman" w:cs="Times New Roman"/>
                <w:bCs/>
              </w:rPr>
              <w:t>Статьи в журналах ВАК К3 и другие статьи РИНЦ</w:t>
            </w:r>
          </w:p>
        </w:tc>
        <w:tc>
          <w:tcPr>
            <w:tcW w:w="4444" w:type="dxa"/>
            <w:vMerge/>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right="-60"/>
              <w:jc w:val="center"/>
              <w:rPr>
                <w:rFonts w:ascii="Times New Roman" w:hAnsi="Times New Roman" w:cs="Times New Roman"/>
                <w:bCs/>
              </w:rPr>
            </w:pPr>
          </w:p>
        </w:tc>
        <w:tc>
          <w:tcPr>
            <w:tcW w:w="3561" w:type="dxa"/>
            <w:vMerge/>
            <w:tcBorders>
              <w:top w:val="single" w:sz="4" w:space="0" w:color="000000"/>
              <w:left w:val="single" w:sz="4" w:space="0" w:color="000000"/>
              <w:bottom w:val="single" w:sz="4" w:space="0" w:color="000000"/>
              <w:right w:val="single" w:sz="4" w:space="0" w:color="000000"/>
            </w:tcBorders>
          </w:tcPr>
          <w:p w:rsidR="001608F5" w:rsidRPr="00FC24E1" w:rsidRDefault="001608F5" w:rsidP="00FC24E1">
            <w:pPr>
              <w:ind w:right="-60"/>
              <w:rPr>
                <w:rFonts w:ascii="Times New Roman" w:hAnsi="Times New Roman" w:cs="Times New Roman"/>
                <w:bCs/>
              </w:rPr>
            </w:pPr>
          </w:p>
        </w:tc>
      </w:tr>
      <w:tr w:rsidR="001608F5" w:rsidRPr="00FC24E1">
        <w:tc>
          <w:tcPr>
            <w:tcW w:w="84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21" w:right="-60"/>
              <w:jc w:val="center"/>
              <w:rPr>
                <w:rFonts w:ascii="Times New Roman" w:hAnsi="Times New Roman" w:cs="Times New Roman"/>
                <w:b/>
              </w:rPr>
            </w:pPr>
            <w:r w:rsidRPr="00FC24E1">
              <w:rPr>
                <w:rFonts w:ascii="Times New Roman" w:hAnsi="Times New Roman" w:cs="Times New Roman"/>
                <w:b/>
              </w:rPr>
              <w:t>1</w:t>
            </w:r>
          </w:p>
        </w:tc>
        <w:tc>
          <w:tcPr>
            <w:tcW w:w="3516"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02" w:right="-60"/>
              <w:jc w:val="center"/>
              <w:rPr>
                <w:rFonts w:ascii="Times New Roman" w:hAnsi="Times New Roman" w:cs="Times New Roman"/>
                <w:b/>
              </w:rPr>
            </w:pPr>
            <w:r w:rsidRPr="00FC24E1">
              <w:rPr>
                <w:rFonts w:ascii="Times New Roman" w:hAnsi="Times New Roman" w:cs="Times New Roman"/>
                <w:b/>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0" w:right="-60"/>
              <w:jc w:val="center"/>
              <w:rPr>
                <w:rFonts w:ascii="Times New Roman" w:hAnsi="Times New Roman" w:cs="Times New Roman"/>
                <w:b/>
              </w:rPr>
            </w:pPr>
            <w:r w:rsidRPr="00FC24E1">
              <w:rPr>
                <w:rFonts w:ascii="Times New Roman" w:hAnsi="Times New Roman" w:cs="Times New Roman"/>
                <w:b/>
              </w:rPr>
              <w:t>3</w:t>
            </w:r>
          </w:p>
        </w:tc>
        <w:tc>
          <w:tcPr>
            <w:tcW w:w="1133"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71" w:right="-60"/>
              <w:jc w:val="center"/>
              <w:rPr>
                <w:rFonts w:ascii="Times New Roman" w:hAnsi="Times New Roman" w:cs="Times New Roman"/>
                <w:b/>
              </w:rPr>
            </w:pPr>
            <w:r w:rsidRPr="00FC24E1">
              <w:rPr>
                <w:rFonts w:ascii="Times New Roman" w:hAnsi="Times New Roman" w:cs="Times New Roman"/>
                <w:b/>
              </w:rPr>
              <w:t>4</w:t>
            </w:r>
          </w:p>
        </w:tc>
        <w:tc>
          <w:tcPr>
            <w:tcW w:w="109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2" w:right="-60"/>
              <w:jc w:val="center"/>
              <w:rPr>
                <w:rFonts w:ascii="Times New Roman" w:hAnsi="Times New Roman" w:cs="Times New Roman"/>
                <w:b/>
              </w:rPr>
            </w:pPr>
            <w:r w:rsidRPr="00FC24E1">
              <w:rPr>
                <w:rFonts w:ascii="Times New Roman" w:hAnsi="Times New Roman" w:cs="Times New Roman"/>
                <w:b/>
              </w:rPr>
              <w:t>5</w:t>
            </w:r>
          </w:p>
        </w:tc>
        <w:tc>
          <w:tcPr>
            <w:tcW w:w="4444"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41" w:right="-60"/>
              <w:jc w:val="center"/>
              <w:rPr>
                <w:rFonts w:ascii="Times New Roman" w:hAnsi="Times New Roman" w:cs="Times New Roman"/>
                <w:b/>
              </w:rPr>
            </w:pPr>
            <w:r w:rsidRPr="00FC24E1">
              <w:rPr>
                <w:rFonts w:ascii="Times New Roman" w:hAnsi="Times New Roman" w:cs="Times New Roman"/>
                <w:b/>
              </w:rPr>
              <w:t>6</w:t>
            </w:r>
          </w:p>
        </w:tc>
        <w:tc>
          <w:tcPr>
            <w:tcW w:w="3561"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8" w:right="-60"/>
              <w:jc w:val="center"/>
              <w:rPr>
                <w:rFonts w:ascii="Times New Roman" w:hAnsi="Times New Roman" w:cs="Times New Roman"/>
                <w:b/>
              </w:rPr>
            </w:pPr>
            <w:r w:rsidRPr="00FC24E1">
              <w:rPr>
                <w:rFonts w:ascii="Times New Roman" w:hAnsi="Times New Roman" w:cs="Times New Roman"/>
                <w:b/>
              </w:rPr>
              <w:t>7</w:t>
            </w:r>
          </w:p>
        </w:tc>
      </w:tr>
      <w:tr w:rsidR="001608F5" w:rsidRPr="00FC24E1" w:rsidTr="001608F5">
        <w:tc>
          <w:tcPr>
            <w:tcW w:w="84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08" w:right="-60"/>
              <w:jc w:val="center"/>
              <w:rPr>
                <w:rFonts w:ascii="Times New Roman" w:hAnsi="Times New Roman" w:cs="Times New Roman"/>
                <w:b/>
                <w:bCs/>
                <w:lang w:val="en-US"/>
              </w:rPr>
            </w:pPr>
            <w:r w:rsidRPr="00FC24E1">
              <w:rPr>
                <w:rFonts w:ascii="Times New Roman" w:hAnsi="Times New Roman" w:cs="Times New Roman"/>
                <w:b/>
                <w:bCs/>
                <w:lang w:val="en-US"/>
              </w:rPr>
              <w:t>2024</w:t>
            </w:r>
          </w:p>
        </w:tc>
        <w:tc>
          <w:tcPr>
            <w:tcW w:w="3516"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ight="34"/>
              <w:jc w:val="center"/>
              <w:rPr>
                <w:rFonts w:ascii="Times New Roman" w:hAnsi="Times New Roman" w:cs="Times New Roman"/>
              </w:rPr>
            </w:pPr>
            <w:r w:rsidRPr="00FC24E1">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0" w:right="-60"/>
              <w:jc w:val="center"/>
              <w:rPr>
                <w:rFonts w:ascii="Times New Roman" w:hAnsi="Times New Roman" w:cs="Times New Roman"/>
              </w:rPr>
            </w:pPr>
            <w:r w:rsidRPr="00FC24E1">
              <w:rPr>
                <w:rFonts w:ascii="Times New Roman" w:hAnsi="Times New Roman" w:cs="Times New Roman"/>
              </w:rPr>
              <w:t>19</w:t>
            </w:r>
          </w:p>
        </w:tc>
        <w:tc>
          <w:tcPr>
            <w:tcW w:w="1133"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76" w:right="-60"/>
              <w:jc w:val="center"/>
              <w:rPr>
                <w:rFonts w:ascii="Times New Roman" w:hAnsi="Times New Roman" w:cs="Times New Roman"/>
              </w:rPr>
            </w:pPr>
            <w:r w:rsidRPr="00FC24E1">
              <w:rPr>
                <w:rFonts w:ascii="Times New Roman" w:hAnsi="Times New Roman" w:cs="Times New Roman"/>
              </w:rPr>
              <w:t>5</w:t>
            </w:r>
          </w:p>
        </w:tc>
        <w:tc>
          <w:tcPr>
            <w:tcW w:w="109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4" w:right="-60"/>
              <w:jc w:val="center"/>
              <w:rPr>
                <w:rFonts w:ascii="Times New Roman" w:hAnsi="Times New Roman" w:cs="Times New Roman"/>
              </w:rPr>
            </w:pPr>
            <w:r w:rsidRPr="00FC24E1">
              <w:rPr>
                <w:rFonts w:ascii="Times New Roman" w:hAnsi="Times New Roman" w:cs="Times New Roman"/>
              </w:rPr>
              <w:t>26</w:t>
            </w:r>
          </w:p>
        </w:tc>
        <w:tc>
          <w:tcPr>
            <w:tcW w:w="4444"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41" w:right="-126"/>
              <w:jc w:val="center"/>
              <w:rPr>
                <w:rFonts w:ascii="Times New Roman" w:hAnsi="Times New Roman" w:cs="Times New Roman"/>
              </w:rPr>
            </w:pPr>
            <w:r w:rsidRPr="00FC24E1">
              <w:rPr>
                <w:rFonts w:ascii="Times New Roman" w:hAnsi="Times New Roman" w:cs="Times New Roman"/>
              </w:rPr>
              <w:t>2 881</w:t>
            </w:r>
          </w:p>
        </w:tc>
        <w:tc>
          <w:tcPr>
            <w:tcW w:w="3561"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8" w:right="-102"/>
              <w:jc w:val="center"/>
              <w:rPr>
                <w:rFonts w:ascii="Times New Roman" w:hAnsi="Times New Roman" w:cs="Times New Roman"/>
              </w:rPr>
            </w:pPr>
            <w:r w:rsidRPr="00FC24E1">
              <w:rPr>
                <w:rFonts w:ascii="Times New Roman" w:hAnsi="Times New Roman" w:cs="Times New Roman"/>
              </w:rPr>
              <w:t>1,113</w:t>
            </w:r>
          </w:p>
        </w:tc>
      </w:tr>
      <w:tr w:rsidR="001608F5" w:rsidRPr="00FC24E1">
        <w:tc>
          <w:tcPr>
            <w:tcW w:w="84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08" w:right="-60"/>
              <w:jc w:val="center"/>
              <w:rPr>
                <w:rFonts w:ascii="Times New Roman" w:hAnsi="Times New Roman" w:cs="Times New Roman"/>
                <w:b/>
                <w:bCs/>
              </w:rPr>
            </w:pPr>
            <w:r w:rsidRPr="00FC24E1">
              <w:rPr>
                <w:rFonts w:ascii="Times New Roman" w:hAnsi="Times New Roman" w:cs="Times New Roman"/>
                <w:b/>
                <w:bCs/>
                <w:lang w:val="en-US"/>
              </w:rPr>
              <w:t>2025</w:t>
            </w:r>
          </w:p>
        </w:tc>
        <w:tc>
          <w:tcPr>
            <w:tcW w:w="3516"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ight="34"/>
              <w:jc w:val="center"/>
              <w:rPr>
                <w:rFonts w:ascii="Times New Roman" w:hAnsi="Times New Roman" w:cs="Times New Roman"/>
              </w:rPr>
            </w:pPr>
            <w:r w:rsidRPr="00FC24E1">
              <w:rPr>
                <w:rFonts w:ascii="Times New Roman" w:hAnsi="Times New Roman" w:cs="Times New Roman"/>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0" w:right="-60"/>
              <w:jc w:val="center"/>
              <w:rPr>
                <w:rFonts w:ascii="Times New Roman" w:hAnsi="Times New Roman" w:cs="Times New Roman"/>
              </w:rPr>
            </w:pPr>
            <w:r w:rsidRPr="00FC24E1">
              <w:rPr>
                <w:rFonts w:ascii="Times New Roman" w:hAnsi="Times New Roman" w:cs="Times New Roman"/>
              </w:rPr>
              <w:t>12</w:t>
            </w:r>
          </w:p>
        </w:tc>
        <w:tc>
          <w:tcPr>
            <w:tcW w:w="1133"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76" w:right="-60"/>
              <w:jc w:val="center"/>
              <w:rPr>
                <w:rFonts w:ascii="Times New Roman" w:hAnsi="Times New Roman" w:cs="Times New Roman"/>
              </w:rPr>
            </w:pPr>
            <w:r w:rsidRPr="00FC24E1">
              <w:rPr>
                <w:rFonts w:ascii="Times New Roman" w:hAnsi="Times New Roman" w:cs="Times New Roman"/>
              </w:rPr>
              <w:t>5</w:t>
            </w:r>
          </w:p>
        </w:tc>
        <w:tc>
          <w:tcPr>
            <w:tcW w:w="109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4" w:right="-60"/>
              <w:jc w:val="center"/>
              <w:rPr>
                <w:rFonts w:ascii="Times New Roman" w:hAnsi="Times New Roman" w:cs="Times New Roman"/>
              </w:rPr>
            </w:pPr>
            <w:r w:rsidRPr="00FC24E1">
              <w:rPr>
                <w:rFonts w:ascii="Times New Roman" w:hAnsi="Times New Roman" w:cs="Times New Roman"/>
              </w:rPr>
              <w:t>10</w:t>
            </w:r>
          </w:p>
        </w:tc>
        <w:tc>
          <w:tcPr>
            <w:tcW w:w="4444"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41" w:right="-126"/>
              <w:jc w:val="center"/>
              <w:rPr>
                <w:rFonts w:ascii="Times New Roman" w:hAnsi="Times New Roman" w:cs="Times New Roman"/>
              </w:rPr>
            </w:pPr>
            <w:r w:rsidRPr="00FC24E1">
              <w:rPr>
                <w:rFonts w:ascii="Times New Roman" w:hAnsi="Times New Roman" w:cs="Times New Roman"/>
              </w:rPr>
              <w:t>3 008</w:t>
            </w:r>
          </w:p>
        </w:tc>
        <w:tc>
          <w:tcPr>
            <w:tcW w:w="3561"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88" w:right="-102"/>
              <w:jc w:val="center"/>
              <w:rPr>
                <w:rFonts w:ascii="Times New Roman" w:hAnsi="Times New Roman" w:cs="Times New Roman"/>
              </w:rPr>
            </w:pPr>
            <w:r w:rsidRPr="00FC24E1">
              <w:rPr>
                <w:rFonts w:ascii="Times New Roman" w:hAnsi="Times New Roman" w:cs="Times New Roman"/>
              </w:rPr>
              <w:t>1,171</w:t>
            </w:r>
          </w:p>
        </w:tc>
      </w:tr>
    </w:tbl>
    <w:p w:rsidR="001608F5" w:rsidRPr="00FC24E1" w:rsidRDefault="001608F5" w:rsidP="00FC24E1">
      <w:pPr>
        <w:rPr>
          <w:rFonts w:ascii="Times New Roman" w:hAnsi="Times New Roman" w:cs="Times New Roman"/>
        </w:rPr>
      </w:pPr>
    </w:p>
    <w:p w:rsidR="001608F5" w:rsidRPr="00FC24E1" w:rsidRDefault="001608F5" w:rsidP="00FC24E1">
      <w:pPr>
        <w:rPr>
          <w:rFonts w:ascii="Times New Roman" w:hAnsi="Times New Roman" w:cs="Times New Roman"/>
        </w:rPr>
      </w:pPr>
    </w:p>
    <w:p w:rsidR="001608F5" w:rsidRPr="00FC24E1" w:rsidRDefault="001608F5" w:rsidP="00FC24E1">
      <w:pPr>
        <w:rPr>
          <w:rFonts w:ascii="Times New Roman" w:hAnsi="Times New Roman" w:cs="Times New Roman"/>
        </w:rPr>
      </w:pPr>
      <w:r w:rsidRPr="00FC24E1">
        <w:rPr>
          <w:rFonts w:ascii="Times New Roman" w:hAnsi="Times New Roman" w:cs="Times New Roman"/>
        </w:rPr>
        <w:br w:type="page"/>
      </w:r>
    </w:p>
    <w:p w:rsidR="001608F5" w:rsidRPr="00E20066" w:rsidRDefault="001608F5" w:rsidP="00FC24E1">
      <w:pPr>
        <w:pStyle w:val="211"/>
        <w:shd w:val="clear" w:color="auto" w:fill="auto"/>
        <w:spacing w:line="240" w:lineRule="auto"/>
        <w:ind w:left="20"/>
        <w:jc w:val="center"/>
        <w:rPr>
          <w:color w:val="auto"/>
          <w:sz w:val="28"/>
          <w:szCs w:val="28"/>
        </w:rPr>
      </w:pPr>
      <w:r w:rsidRPr="00E20066">
        <w:rPr>
          <w:color w:val="auto"/>
          <w:sz w:val="28"/>
          <w:szCs w:val="28"/>
        </w:rPr>
        <w:lastRenderedPageBreak/>
        <w:t xml:space="preserve">3. НАУЧНО-ОРГАНИЗАЦИОННАЯ </w:t>
      </w:r>
      <w:r w:rsidRPr="00E20066">
        <w:rPr>
          <w:rStyle w:val="28"/>
          <w:b/>
          <w:bCs/>
          <w:color w:val="auto"/>
          <w:sz w:val="28"/>
          <w:szCs w:val="28"/>
        </w:rPr>
        <w:t>ДЕЯТЕЛЬНОСТЬ</w:t>
      </w:r>
    </w:p>
    <w:p w:rsidR="001608F5" w:rsidRPr="00E20066" w:rsidRDefault="001608F5" w:rsidP="00E20066">
      <w:pPr>
        <w:pStyle w:val="310"/>
        <w:shd w:val="clear" w:color="auto" w:fill="auto"/>
        <w:spacing w:line="240" w:lineRule="auto"/>
        <w:ind w:left="20"/>
        <w:rPr>
          <w:color w:val="auto"/>
          <w:sz w:val="28"/>
          <w:szCs w:val="28"/>
        </w:rPr>
      </w:pPr>
      <w:r w:rsidRPr="00E20066">
        <w:rPr>
          <w:rStyle w:val="35"/>
          <w:color w:val="auto"/>
          <w:sz w:val="28"/>
          <w:szCs w:val="28"/>
        </w:rPr>
        <w:t>Таблица 3.1</w:t>
      </w:r>
    </w:p>
    <w:p w:rsidR="001608F5" w:rsidRPr="00E20066" w:rsidRDefault="001608F5" w:rsidP="00FC24E1">
      <w:pPr>
        <w:pStyle w:val="44"/>
        <w:shd w:val="clear" w:color="auto" w:fill="auto"/>
        <w:spacing w:after="0" w:line="240" w:lineRule="auto"/>
        <w:ind w:left="20"/>
        <w:rPr>
          <w:color w:val="auto"/>
          <w:sz w:val="28"/>
          <w:szCs w:val="28"/>
        </w:rPr>
      </w:pPr>
      <w:r w:rsidRPr="00E20066">
        <w:rPr>
          <w:color w:val="auto"/>
          <w:sz w:val="28"/>
          <w:szCs w:val="28"/>
        </w:rPr>
        <w:t>Работа, выполненная в рамках деятельности сотрудничающих центров и референс-лабораторий ВОЗ, национальных, региональных, координационных центров, референс-центров и др.</w:t>
      </w:r>
    </w:p>
    <w:tbl>
      <w:tblPr>
        <w:tblW w:w="15861" w:type="dxa"/>
        <w:tblInd w:w="10" w:type="dxa"/>
        <w:tblLayout w:type="fixed"/>
        <w:tblCellMar>
          <w:left w:w="10" w:type="dxa"/>
          <w:right w:w="10" w:type="dxa"/>
        </w:tblCellMar>
        <w:tblLook w:val="04A0" w:firstRow="1" w:lastRow="0" w:firstColumn="1" w:lastColumn="0" w:noHBand="0" w:noVBand="1"/>
      </w:tblPr>
      <w:tblGrid>
        <w:gridCol w:w="618"/>
        <w:gridCol w:w="4536"/>
        <w:gridCol w:w="6455"/>
        <w:gridCol w:w="1984"/>
        <w:gridCol w:w="2268"/>
      </w:tblGrid>
      <w:tr w:rsidR="001608F5" w:rsidRPr="00FC24E1" w:rsidTr="00E20066">
        <w:trPr>
          <w:trHeight w:val="20"/>
        </w:trPr>
        <w:tc>
          <w:tcPr>
            <w:tcW w:w="61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п/п</w:t>
            </w:r>
          </w:p>
        </w:tc>
        <w:tc>
          <w:tcPr>
            <w:tcW w:w="453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Наименование мероприятия</w:t>
            </w:r>
          </w:p>
        </w:tc>
        <w:tc>
          <w:tcPr>
            <w:tcW w:w="645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Полученные результаты</w:t>
            </w:r>
          </w:p>
          <w:p w:rsidR="001608F5" w:rsidRPr="00FC24E1" w:rsidRDefault="001608F5" w:rsidP="00FC24E1">
            <w:pPr>
              <w:pStyle w:val="31"/>
              <w:shd w:val="clear" w:color="auto" w:fill="auto"/>
              <w:spacing w:before="0" w:after="0" w:line="240" w:lineRule="auto"/>
              <w:ind w:left="20"/>
              <w:jc w:val="center"/>
              <w:rPr>
                <w:color w:val="auto"/>
              </w:rPr>
            </w:pPr>
            <w:r w:rsidRPr="00FC24E1">
              <w:rPr>
                <w:rStyle w:val="25"/>
                <w:color w:val="auto"/>
              </w:rPr>
              <w:t>(краткая аннотация)</w:t>
            </w:r>
          </w:p>
        </w:tc>
        <w:tc>
          <w:tcPr>
            <w:tcW w:w="198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Исполнители и соисполнители 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Сроки исполнения</w:t>
            </w:r>
          </w:p>
          <w:p w:rsidR="001608F5" w:rsidRPr="00FC24E1" w:rsidRDefault="001608F5" w:rsidP="00FC24E1">
            <w:pPr>
              <w:pStyle w:val="31"/>
              <w:shd w:val="clear" w:color="auto" w:fill="auto"/>
              <w:spacing w:before="0" w:after="0" w:line="240" w:lineRule="auto"/>
              <w:ind w:left="20"/>
              <w:jc w:val="center"/>
              <w:rPr>
                <w:color w:val="auto"/>
              </w:rPr>
            </w:pPr>
            <w:r w:rsidRPr="00FC24E1">
              <w:rPr>
                <w:rStyle w:val="25"/>
                <w:color w:val="auto"/>
              </w:rPr>
              <w:t>(квартал, месяц)</w:t>
            </w:r>
          </w:p>
        </w:tc>
      </w:tr>
      <w:tr w:rsidR="001608F5" w:rsidRPr="00FC24E1" w:rsidTr="00E20066">
        <w:trPr>
          <w:trHeight w:val="20"/>
        </w:trPr>
        <w:tc>
          <w:tcPr>
            <w:tcW w:w="61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1</w:t>
            </w:r>
          </w:p>
        </w:tc>
        <w:tc>
          <w:tcPr>
            <w:tcW w:w="453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2</w:t>
            </w:r>
          </w:p>
        </w:tc>
        <w:tc>
          <w:tcPr>
            <w:tcW w:w="645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3</w:t>
            </w:r>
          </w:p>
        </w:tc>
        <w:tc>
          <w:tcPr>
            <w:tcW w:w="198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b/>
                <w:color w:val="auto"/>
              </w:rPr>
            </w:pPr>
            <w:r w:rsidRPr="00FC24E1">
              <w:rPr>
                <w:b/>
                <w:color w:val="auto"/>
              </w:rPr>
              <w:t>5</w:t>
            </w:r>
          </w:p>
        </w:tc>
      </w:tr>
      <w:tr w:rsidR="00E20066" w:rsidRPr="00EA334F" w:rsidTr="00E20066">
        <w:trPr>
          <w:trHeight w:val="337"/>
        </w:trPr>
        <w:tc>
          <w:tcPr>
            <w:tcW w:w="15861" w:type="dxa"/>
            <w:gridSpan w:val="5"/>
            <w:tcBorders>
              <w:top w:val="single" w:sz="4" w:space="0" w:color="000000"/>
              <w:left w:val="single" w:sz="4" w:space="0" w:color="000000"/>
              <w:bottom w:val="single" w:sz="4" w:space="0" w:color="000000"/>
              <w:right w:val="single" w:sz="4" w:space="0" w:color="000000"/>
            </w:tcBorders>
            <w:shd w:val="clear" w:color="auto" w:fill="FFFFFF"/>
          </w:tcPr>
          <w:p w:rsidR="00E20066" w:rsidRPr="00EA334F" w:rsidRDefault="00E20066" w:rsidP="00E20066">
            <w:pPr>
              <w:ind w:left="20" w:right="132" w:firstLine="517"/>
              <w:rPr>
                <w:rFonts w:ascii="Times New Roman" w:hAnsi="Times New Roman" w:cs="Times New Roman"/>
                <w:b/>
                <w:color w:val="auto"/>
                <w:sz w:val="28"/>
                <w:szCs w:val="28"/>
              </w:rPr>
            </w:pPr>
            <w:r w:rsidRPr="00EA334F">
              <w:rPr>
                <w:rFonts w:ascii="Times New Roman" w:hAnsi="Times New Roman" w:cs="Times New Roman"/>
                <w:b/>
                <w:color w:val="auto"/>
                <w:sz w:val="28"/>
                <w:szCs w:val="28"/>
              </w:rPr>
              <w:t>Работа референс-центра по мониторингу за бешенством</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2</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Проведено углубленное изучение выделенных вирусов с использованием современных методов анализа и характеристики возбудителей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Выполнено молекулярно-генетическое типирование вирусов, выделенных от людей, погибших на территории России в 2025 году (Мордовия, г. Санкт-Петербург (завозной из Таждикистана), Московская (завозной из Калмыкии), Башкортостан, Нижегородская, Тюменская области). Результаты типирования направлены в ТУ Роспотребнадзора указанных регионов, ЦГиЭ указанных регионов, а также в Роспотребнадзор. Проведен пассаж, определение инфекционной активности и характеристика 10 штаммов вируса бешенства. Рабочая коллекция пополнена 72 новыми вирусами В рамках проекта «Санитарный щит» подготовлены паспорта и полные геномы 82 штаммов вирусов бешенства, направленные в «Национальный электронный каталог микроорганизмов и биотоксинов». Подготовлены и загружены в базу данных VGARus нуклеотидные последовательности полных геномов 146 вирусов бешенства.</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Савкина Е.С.</w:t>
            </w:r>
            <w:r w:rsidRPr="00FC24E1">
              <w:rPr>
                <w:rFonts w:ascii="Times New Roman" w:hAnsi="Times New Roman" w:cs="Times New Roman"/>
                <w:color w:val="auto"/>
              </w:rPr>
              <w:br/>
              <w:t>Полещук Е.М.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3</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Оказание научно-практической помощи органам и организациям Роспотребнадзора по лабораторной диагностике и мониторингу</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 xml:space="preserve">С целью дифференциальной диагностики выполнена прижизненная диагностика материалов от людей с подозрением на бешенство (n=12), направленных ЦГиЭ в Омской (n=2, патоген не установлен), Челябинской (n=1, патоген не установлен), Смоленской (n=2, патоген не установлен), Московской (n=1, патоген установлен в слюне и ликворе), Нижегородской (n=1, патоген установлен в слюне, моче, слезной жидкости), Тюменской областей (n=1, патоген установлен в слюне, моче, коже), Башкортостан (n=1, </w:t>
            </w:r>
            <w:r w:rsidRPr="00FC24E1">
              <w:rPr>
                <w:rFonts w:ascii="Times New Roman" w:hAnsi="Times New Roman" w:cs="Times New Roman"/>
                <w:color w:val="auto"/>
              </w:rPr>
              <w:lastRenderedPageBreak/>
              <w:t xml:space="preserve">патоген установлен в слюне и коже), Мордовия (n=1, патоген не установлен), г. Санкт-Петербурге и Ленинградской области (n=1, патоген установлен в слюне). </w:t>
            </w:r>
            <w:r w:rsidRPr="00FC24E1">
              <w:rPr>
                <w:rFonts w:ascii="Times New Roman" w:hAnsi="Times New Roman" w:cs="Times New Roman"/>
                <w:color w:val="auto"/>
              </w:rPr>
              <w:br/>
              <w:t xml:space="preserve">В секционном материале возбудитель установлен у людей с территорий Республик Мордовия (n=1), Башкортостан (n=1), Московской (n=1), Нижегородской (n=1), Тюменской (n=1) областей, г. Санкт-Петербурга (n=1), у погибшей из Республики Татарстан (n=1), патоген не установлен. </w:t>
            </w:r>
            <w:r w:rsidRPr="00FC24E1">
              <w:rPr>
                <w:rFonts w:ascii="Times New Roman" w:hAnsi="Times New Roman" w:cs="Times New Roman"/>
                <w:color w:val="auto"/>
              </w:rPr>
              <w:br/>
              <w:t>Выполнена верификация диагностики материала от животных (n=267), направленного ЦГиЭ в Республ</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lastRenderedPageBreak/>
              <w:t>Савкина Е.С.</w:t>
            </w:r>
            <w:r w:rsidRPr="00FC24E1">
              <w:rPr>
                <w:rFonts w:ascii="Times New Roman" w:hAnsi="Times New Roman" w:cs="Times New Roman"/>
                <w:color w:val="auto"/>
              </w:rPr>
              <w:br/>
              <w:t>Полещук Е.М.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4</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Оказание консультативно-методической и практической помощи органам и организациям Роспотребнадзора и другим ведомствам при проведении профилактических и противоэпидемических мероприятий в рамках плановой работы</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EA334F">
            <w:pPr>
              <w:ind w:left="0" w:right="100"/>
              <w:rPr>
                <w:rFonts w:ascii="Times New Roman" w:hAnsi="Times New Roman" w:cs="Times New Roman"/>
                <w:color w:val="auto"/>
              </w:rPr>
            </w:pPr>
            <w:r w:rsidRPr="00FC24E1">
              <w:rPr>
                <w:rFonts w:ascii="Times New Roman" w:hAnsi="Times New Roman" w:cs="Times New Roman"/>
                <w:color w:val="auto"/>
              </w:rPr>
              <w:t>Подготовлено информационно-аналитическое письмо «Анализ эпидемической и эпизоотической ситуации по бешенству в Российской Федерации в 2024 году и прогноз на 2025 год», утверждено Руководителем Роспотребнадзора и направлено руководителям территориальных органов и подведомственных организаций Роспотребнадзора для использования в работе.</w:t>
            </w:r>
            <w:r w:rsidR="00EA334F">
              <w:rPr>
                <w:rFonts w:ascii="Times New Roman" w:hAnsi="Times New Roman" w:cs="Times New Roman"/>
                <w:color w:val="auto"/>
              </w:rPr>
              <w:t xml:space="preserve"> </w:t>
            </w:r>
            <w:r w:rsidRPr="00FC24E1">
              <w:rPr>
                <w:rFonts w:ascii="Times New Roman" w:hAnsi="Times New Roman" w:cs="Times New Roman"/>
                <w:color w:val="auto"/>
              </w:rPr>
              <w:t>Подготовлен раздел «Бешенство» в МУК «Геномный эпидемиологический надзор за природно-очаговыми и зоонозными инфекциями». Подготовлен и направлен в Роспотребнадзор: ежегодный ретроспективный анализ эпидемической ситуации по бешенству на территории Российской Федерации за 2024 год; ретроспективный ежемесячный анализ эпидемиологической ситуации по бешенству и укусам, ослюнениям, оцарапываним животными в России за декабрь 2024; январь-ноябрь 2025 года. Предоставлены в Роспотребнадзор сведения об анализе эффективности диагностических тест-систем референс-центрами по мониторингу за бешенством, риккетсиозами и боррелиозами; предложения к формированию приоритетны</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 xml:space="preserve">Полещук Е.М. </w:t>
            </w:r>
            <w:r w:rsidRPr="00FC24E1">
              <w:rPr>
                <w:rFonts w:ascii="Times New Roman" w:hAnsi="Times New Roman" w:cs="Times New Roman"/>
                <w:color w:val="auto"/>
              </w:rPr>
              <w:br/>
              <w:t>Юдина Д.Н.</w:t>
            </w:r>
            <w:r w:rsidRPr="00FC24E1">
              <w:rPr>
                <w:rFonts w:ascii="Times New Roman" w:hAnsi="Times New Roman" w:cs="Times New Roman"/>
                <w:color w:val="auto"/>
              </w:rPr>
              <w:br/>
              <w:t>Савкина Е.С.</w:t>
            </w:r>
            <w:r w:rsidRPr="00FC24E1">
              <w:rPr>
                <w:rFonts w:ascii="Times New Roman" w:hAnsi="Times New Roman" w:cs="Times New Roman"/>
                <w:color w:val="auto"/>
              </w:rPr>
              <w:br/>
              <w:t>Сидоров Г.Г.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5</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Участие в научно-практических мероприятиях</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 xml:space="preserve">Участие в заседании экспертной группы государств – участников СНГ по согласованию проекта Комплекса совместных действий государств – участников СНГ по профилактике и борьбе с бешенством на период до 2030 года, город Москва, Отделение Исполнительного комитета СНГ, 31 января 2025 года, в формате ВКС. Участие в Совете Экспертов, посвященном постэкспозиционной профилактике </w:t>
            </w:r>
            <w:r w:rsidRPr="00FC24E1">
              <w:rPr>
                <w:rFonts w:ascii="Times New Roman" w:hAnsi="Times New Roman" w:cs="Times New Roman"/>
                <w:color w:val="auto"/>
              </w:rPr>
              <w:lastRenderedPageBreak/>
              <w:t>бешенства в России, с участием представителей от Zydus Lifesciences Ltd. (Индия), организованном ООО «ФАРМ ЭЙД», 13 сентября 2025 г., г. Москва. Участие с докладом в научно-практической конференции «Всемирный день борьбы с бешенством. Действуй сегодня: Лично. Примером. Сообща», организованной в рамках Всемирной кампании по борьбе с бешенством представительствами Продовольственной и сельскохозяйственной организации Объединенных Наций (ФАО), Всемирной организации по охране здоровья животных (ВООЗЖ), Всемирной организации здравоохранения (ВОЗ) и Программы ООН по окружающей среде (ЮНЕП) в Российской Федерации совместно с Рос</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lastRenderedPageBreak/>
              <w:t>Полещук Е.М.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I-III квартал, январь-сентябрь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6</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Подготовка отчетов по работе референс-центра по мониторингу за бешенством</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Подготовлен аналитический отчет о деятельности РЦ по мониторингу за бешенством за 2024 год, за 1 полугодие 2025 года, в системе ЕИАС заполнена форма 451. Подготовлен и направлен в Роспотребнадзор ежегодный отчет о работе Референс центра по мониторингу за бешенством в 2024 году. Подготовлен отчет о научно-исследовательской работе за 2022-2024 гг. в рамках реализации мероприятий: «Национальный электронный каталог микроорганизмов и биотоксинов».</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Полещук Е.М.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7</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Депонирование в Российскую базу данных нуклеотидных последовательностей генома и фрагментов генома вируса бешенства</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 xml:space="preserve">Подготовлены и загружены в базу данных VGARus нуклеотидные последовательности полных геномов 146 вирусов бешенства. </w:t>
            </w:r>
            <w:r w:rsidRPr="00FC24E1">
              <w:rPr>
                <w:rFonts w:ascii="Times New Roman" w:hAnsi="Times New Roman" w:cs="Times New Roman"/>
                <w:color w:val="auto"/>
              </w:rPr>
              <w:br/>
              <w:t>Подготовлены и направлены в «Национальный электронный каталог микроорганизмов и биотоксинов» (в ФБУН «Государственный научный центр прикладной микробиологии и биотехнологии» Роспотребнадзора) фенотипические и генотипические характеристики 82 штаммов лиссавирусов из коллекции ФБУН «Омский НИИ природно-очаговых инфекций» Роспотребнадзора.</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 xml:space="preserve">Полещук Е.М. </w:t>
            </w:r>
            <w:r w:rsidRPr="00FC24E1">
              <w:rPr>
                <w:rFonts w:ascii="Times New Roman" w:hAnsi="Times New Roman" w:cs="Times New Roman"/>
                <w:color w:val="auto"/>
              </w:rPr>
              <w:br/>
              <w:t>Юдина Д.Н.</w:t>
            </w:r>
            <w:r w:rsidRPr="00FC24E1">
              <w:rPr>
                <w:rFonts w:ascii="Times New Roman" w:hAnsi="Times New Roman" w:cs="Times New Roman"/>
                <w:color w:val="auto"/>
              </w:rPr>
              <w:br/>
              <w:t>Савкина Е.С.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март-декабрь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20066" w:rsidP="00FC24E1">
            <w:pPr>
              <w:ind w:left="20"/>
              <w:jc w:val="center"/>
              <w:rPr>
                <w:rFonts w:ascii="Times New Roman" w:hAnsi="Times New Roman" w:cs="Times New Roman"/>
                <w:color w:val="auto"/>
              </w:rPr>
            </w:pPr>
            <w:r>
              <w:rPr>
                <w:rFonts w:ascii="Times New Roman" w:hAnsi="Times New Roman" w:cs="Times New Roman"/>
                <w:color w:val="auto"/>
              </w:rPr>
              <w:t>8</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Публикация научных материалов</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Опубликовано 5 научных работ</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 xml:space="preserve">Полещук Е.М. </w:t>
            </w:r>
            <w:r w:rsidRPr="00FC24E1">
              <w:rPr>
                <w:rFonts w:ascii="Times New Roman" w:hAnsi="Times New Roman" w:cs="Times New Roman"/>
                <w:color w:val="auto"/>
              </w:rPr>
              <w:br/>
              <w:t>Юдина Д.Н.</w:t>
            </w:r>
            <w:r w:rsidRPr="00FC24E1">
              <w:rPr>
                <w:rFonts w:ascii="Times New Roman" w:hAnsi="Times New Roman" w:cs="Times New Roman"/>
                <w:color w:val="auto"/>
              </w:rPr>
              <w:br/>
              <w:t>Савкина Е.С.</w:t>
            </w:r>
            <w:r w:rsidRPr="00FC24E1">
              <w:rPr>
                <w:rFonts w:ascii="Times New Roman" w:hAnsi="Times New Roman" w:cs="Times New Roman"/>
                <w:color w:val="auto"/>
              </w:rPr>
              <w:br/>
              <w:t>Сидоров Г.Г.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январь-декабрь</w:t>
            </w:r>
          </w:p>
        </w:tc>
      </w:tr>
      <w:tr w:rsidR="00EA334F" w:rsidRPr="00EA334F" w:rsidTr="00AD62A0">
        <w:trPr>
          <w:trHeight w:val="337"/>
        </w:trPr>
        <w:tc>
          <w:tcPr>
            <w:tcW w:w="15861" w:type="dxa"/>
            <w:gridSpan w:val="5"/>
            <w:tcBorders>
              <w:top w:val="single" w:sz="4" w:space="0" w:color="000000"/>
              <w:left w:val="single" w:sz="4" w:space="0" w:color="000000"/>
              <w:bottom w:val="single" w:sz="4" w:space="0" w:color="000000"/>
              <w:right w:val="single" w:sz="4" w:space="0" w:color="000000"/>
            </w:tcBorders>
            <w:shd w:val="clear" w:color="auto" w:fill="FFFFFF"/>
          </w:tcPr>
          <w:p w:rsidR="00EA334F" w:rsidRPr="00EA334F" w:rsidRDefault="00EA334F" w:rsidP="00EA334F">
            <w:pPr>
              <w:ind w:left="20" w:right="132" w:firstLine="517"/>
              <w:rPr>
                <w:rFonts w:ascii="Times New Roman" w:hAnsi="Times New Roman" w:cs="Times New Roman"/>
                <w:b/>
                <w:color w:val="auto"/>
                <w:sz w:val="28"/>
                <w:szCs w:val="28"/>
              </w:rPr>
            </w:pPr>
            <w:r w:rsidRPr="00EA334F">
              <w:rPr>
                <w:rFonts w:ascii="Times New Roman" w:hAnsi="Times New Roman" w:cs="Times New Roman"/>
                <w:b/>
                <w:color w:val="auto"/>
                <w:sz w:val="28"/>
                <w:szCs w:val="28"/>
              </w:rPr>
              <w:lastRenderedPageBreak/>
              <w:t>Работа референс-центра по мониторингу за боррелиозами</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1608F5" w:rsidP="00EA334F">
            <w:pPr>
              <w:ind w:left="20"/>
              <w:jc w:val="center"/>
              <w:rPr>
                <w:rFonts w:ascii="Times New Roman" w:hAnsi="Times New Roman" w:cs="Times New Roman"/>
                <w:color w:val="auto"/>
              </w:rPr>
            </w:pPr>
            <w:r w:rsidRPr="00FC24E1">
              <w:rPr>
                <w:rFonts w:ascii="Times New Roman" w:hAnsi="Times New Roman" w:cs="Times New Roman"/>
                <w:color w:val="auto"/>
              </w:rPr>
              <w:t>1</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Взаимодействие с управлениями Роспотребнадзора по субъектам РФ и ФБУЗ ЦГиЭ в субъектах РФ о предоставлении статистических материалов по иксодовым клещевым боррелиозам</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Получены материалы по заболеваемости иксодовыми клещевыми боррелиозами верифицированы на основании данных ЕИАС и формы № 2 государственной статистической отчетности «Сведения об инфекционных и паразитарных заболеваниях».</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 xml:space="preserve">Рудакова С.А., </w:t>
            </w:r>
            <w:r w:rsidRPr="00FC24E1">
              <w:rPr>
                <w:rFonts w:ascii="Times New Roman" w:hAnsi="Times New Roman" w:cs="Times New Roman"/>
                <w:color w:val="auto"/>
              </w:rPr>
              <w:br/>
              <w:t xml:space="preserve">Пеньевская Н.А, </w:t>
            </w:r>
            <w:r w:rsidRPr="00FC24E1">
              <w:rPr>
                <w:rFonts w:ascii="Times New Roman" w:hAnsi="Times New Roman" w:cs="Times New Roman"/>
                <w:color w:val="auto"/>
              </w:rPr>
              <w:br/>
              <w:t>Савельев Д.А.</w:t>
            </w:r>
            <w:r w:rsidRPr="00FC24E1">
              <w:rPr>
                <w:rFonts w:ascii="Times New Roman" w:hAnsi="Times New Roman" w:cs="Times New Roman"/>
                <w:color w:val="auto"/>
              </w:rPr>
              <w:br/>
              <w:t>Теслова О.Е.</w:t>
            </w:r>
            <w:r w:rsidRPr="00FC24E1">
              <w:rPr>
                <w:rFonts w:ascii="Times New Roman" w:hAnsi="Times New Roman" w:cs="Times New Roman"/>
                <w:color w:val="auto"/>
              </w:rPr>
              <w:br/>
              <w:t>Муталинова Н.Е.</w:t>
            </w:r>
            <w:r w:rsidRPr="00FC24E1">
              <w:rPr>
                <w:rFonts w:ascii="Times New Roman" w:hAnsi="Times New Roman" w:cs="Times New Roman"/>
                <w:color w:val="auto"/>
              </w:rPr>
              <w:br/>
              <w:t>Блох А.И.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 квартал</w:t>
            </w:r>
            <w:r w:rsidRPr="00FC24E1">
              <w:rPr>
                <w:rFonts w:ascii="Times New Roman" w:hAnsi="Times New Roman" w:cs="Times New Roman"/>
                <w:color w:val="auto"/>
              </w:rPr>
              <w:br/>
              <w:t>январь-февраль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2</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Организация и сбор статистической информации по субъектам, анализ заболеваемости, состояния лабораторной диагностики и мониторинга природных очагов ИКБ в Российской Федерации</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Подготовлено информационно-аналитическоеписьмо «Об эпидемиологической ситуации по иксодовым клещевым боррелиозам в Российской Федерации в 2024 году и прогнозе на 2025 год», утверждено Руководителем Роспотребнадзора и направлено руководителям территориальных органов и подведомственных организаций Роспотребнадзора для использования в работе. Подготовлен и направлен в Роспотребнадзор ежегодный ретроспективный анализ эпидемической ситуации по иксодовым клещевым боррелиозам на территории Российской Федерации за 2025 год.</w:t>
            </w:r>
            <w:r w:rsidRPr="00FC24E1">
              <w:rPr>
                <w:rFonts w:ascii="Times New Roman" w:hAnsi="Times New Roman" w:cs="Times New Roman"/>
                <w:color w:val="auto"/>
              </w:rPr>
              <w:br/>
              <w:t>Подготовлены материалы по запросам Роспотребнадзора: отчёт об анализе эпидемиологической ситуации по иксодовым клещевым боррелиозам в Нижегородской области; на территории Дальневосточного федерального округа в 2023-2024 гг. и за 9 месяцев 2025 г.; на территории Республики Бурятия в 2020-2024 гг. и за 9 месяцев 2025 г. Выполнена оценка диагностической ценности применяемых тест-систем для выявления маркеров боррелиозов. В ходе тестирования наборов «АмплиСенс® Borrelia burgdor</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 xml:space="preserve">Рудакова С.А., </w:t>
            </w:r>
            <w:r w:rsidRPr="00FC24E1">
              <w:rPr>
                <w:rFonts w:ascii="Times New Roman" w:hAnsi="Times New Roman" w:cs="Times New Roman"/>
                <w:color w:val="auto"/>
              </w:rPr>
              <w:br/>
              <w:t xml:space="preserve">Пеньевская Н.А, </w:t>
            </w:r>
            <w:r w:rsidRPr="00FC24E1">
              <w:rPr>
                <w:rFonts w:ascii="Times New Roman" w:hAnsi="Times New Roman" w:cs="Times New Roman"/>
                <w:color w:val="auto"/>
              </w:rPr>
              <w:br/>
              <w:t>Савельев Д.А.</w:t>
            </w:r>
            <w:r w:rsidRPr="00FC24E1">
              <w:rPr>
                <w:rFonts w:ascii="Times New Roman" w:hAnsi="Times New Roman" w:cs="Times New Roman"/>
                <w:color w:val="auto"/>
              </w:rPr>
              <w:br/>
              <w:t>Теслова О.Е.</w:t>
            </w:r>
            <w:r w:rsidRPr="00FC24E1">
              <w:rPr>
                <w:rFonts w:ascii="Times New Roman" w:hAnsi="Times New Roman" w:cs="Times New Roman"/>
                <w:color w:val="auto"/>
              </w:rPr>
              <w:br/>
              <w:t>Муталинова Н.Е.</w:t>
            </w:r>
            <w:r w:rsidRPr="00FC24E1">
              <w:rPr>
                <w:rFonts w:ascii="Times New Roman" w:hAnsi="Times New Roman" w:cs="Times New Roman"/>
                <w:color w:val="auto"/>
              </w:rPr>
              <w:br/>
              <w:t>Блох А.И.</w:t>
            </w:r>
            <w:r w:rsidRPr="00FC24E1">
              <w:rPr>
                <w:rFonts w:ascii="Times New Roman" w:hAnsi="Times New Roman" w:cs="Times New Roman"/>
                <w:color w:val="auto"/>
              </w:rPr>
              <w:br/>
              <w:t>Сайтгалина М.А.</w:t>
            </w:r>
            <w:r w:rsidRPr="00FC24E1">
              <w:rPr>
                <w:rFonts w:ascii="Times New Roman" w:hAnsi="Times New Roman" w:cs="Times New Roman"/>
                <w:color w:val="auto"/>
              </w:rPr>
              <w:br/>
              <w:t>Кузьменко Ю.Ф.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 IV квартал</w:t>
            </w:r>
            <w:r w:rsidRPr="00FC24E1">
              <w:rPr>
                <w:rFonts w:ascii="Times New Roman" w:hAnsi="Times New Roman" w:cs="Times New Roman"/>
                <w:color w:val="auto"/>
              </w:rPr>
              <w:br/>
              <w:t>февраль-декабрь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3</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 xml:space="preserve">Продолжение работы по созданию опорных баз и заключению соглашений о взаимодействии с учреждениями Роспотребнадзора в субъектах РФ по сбору сведений по заболеваемости, диагностике и профилактике ИКБ на эндемичных территориях РФ; сбору и доставке биологических материалов для </w:t>
            </w:r>
            <w:r w:rsidRPr="00FC24E1">
              <w:rPr>
                <w:rFonts w:ascii="Times New Roman" w:hAnsi="Times New Roman" w:cs="Times New Roman"/>
                <w:color w:val="auto"/>
              </w:rPr>
              <w:lastRenderedPageBreak/>
              <w:t>исследования и выделения штаммов боррелий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lastRenderedPageBreak/>
              <w:t>Совершенствование мониторинга природных очагов, получение данных для анализа эпидситуации, качества лабораторной диагностики и профилактики, биологического материала для выделения штаммов боррелий.</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I-III квартал февраль - сентябрь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4</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Проведение референсных исследований переносчиков из регионов РФ для определения инфицированности боррелиями и изучения геновидового состава возбудителей ИКБ</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 согласованию с Референс-центром материал из природных очагов, снятые с людей переносчики, а также пробы ДНК боррелий из клещей, собранных с растительности и из клещей, снятых с пострадавших лиц, были получены из 68 субъектов РФ в количестве 9271 образец для проведения генотипирования боррелий. Проведено 3319 исследований.</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Теслова О.Е.</w:t>
            </w:r>
            <w:r w:rsidRPr="00FC24E1">
              <w:rPr>
                <w:rFonts w:ascii="Times New Roman" w:hAnsi="Times New Roman" w:cs="Times New Roman"/>
                <w:color w:val="auto"/>
              </w:rPr>
              <w:br/>
              <w:t>Кузьменко Ю.Ф.</w:t>
            </w:r>
            <w:r w:rsidRPr="00FC24E1">
              <w:rPr>
                <w:rFonts w:ascii="Times New Roman" w:hAnsi="Times New Roman" w:cs="Times New Roman"/>
                <w:color w:val="auto"/>
              </w:rPr>
              <w:br/>
              <w:t>Сайтгалина М.А.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 IV квартал</w:t>
            </w:r>
            <w:r w:rsidRPr="00FC24E1">
              <w:rPr>
                <w:rFonts w:ascii="Times New Roman" w:hAnsi="Times New Roman" w:cs="Times New Roman"/>
                <w:color w:val="auto"/>
              </w:rPr>
              <w:br/>
              <w:t>апрель-декабрь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5</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Проведение семинара для специалистов ФБУЗ Центры гигиены и эпидемиологии «Организация лабораторной диагностики иксодовых клещевых боррелиозов»</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Повышение качества лабораторной диагностики ИКБ</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Сайтгалина М.А.</w:t>
            </w:r>
            <w:r w:rsidRPr="00FC24E1">
              <w:rPr>
                <w:rFonts w:ascii="Times New Roman" w:hAnsi="Times New Roman" w:cs="Times New Roman"/>
                <w:color w:val="auto"/>
              </w:rPr>
              <w:br/>
              <w:t>Теслова О.Е.</w:t>
            </w:r>
            <w:r w:rsidRPr="00FC24E1">
              <w:rPr>
                <w:rFonts w:ascii="Times New Roman" w:hAnsi="Times New Roman" w:cs="Times New Roman"/>
                <w:color w:val="auto"/>
              </w:rPr>
              <w:br/>
              <w:t>Муталинова Н.Е.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 квартал</w:t>
            </w:r>
            <w:r w:rsidRPr="00FC24E1">
              <w:rPr>
                <w:rFonts w:ascii="Times New Roman" w:hAnsi="Times New Roman" w:cs="Times New Roman"/>
                <w:color w:val="auto"/>
              </w:rPr>
              <w:br/>
              <w:t>апрель-май</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6</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Оказание консультативно-методической помощи органам и организациям Роспотребнадзора, медицинским организациям по лабораторной диагностике и мониторингу ИКБ, при проведении профилактических и противоэпиде-мических мероприятий в рамках плановой работы и в очагах ИКБ</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При взаимодействии Референс-центра с организациями субъектов РФ были проведены 64 дистанционные консультации специалистов РПН и здравоохранения по вопросам диагностики и профилактики ИКБ. Получен патент на промышленный образец: Схема "Алгоритм лабораторной диагностики клещевых трансмиссивных инфекций".</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Муталинова Н.Е., Рудакова С.А., Теслова О.Е., Рудаков Н.В., Кузьменко Ю.Ф.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 квартал</w:t>
            </w:r>
            <w:r w:rsidRPr="00FC24E1">
              <w:rPr>
                <w:rFonts w:ascii="Times New Roman" w:hAnsi="Times New Roman" w:cs="Times New Roman"/>
                <w:color w:val="auto"/>
              </w:rPr>
              <w:br/>
              <w:t>январь-май</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7</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Проведение диагностических исследований на ИКБ биологического материала от пациентов, госпитализированных с подозрением на клещевые трансмиссивные инфекции, на территории Омской области</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Проведено 1134 диагностических исследований пациентов с подозрением на клещевые инфекции. Методом ИФА исследованы сыворотки крови на иксодовый клещевой боррелиоз, ГАЧ, МЭЧ, клещевой энцефалит.</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Теслова О.Е.</w:t>
            </w:r>
            <w:r w:rsidRPr="00FC24E1">
              <w:rPr>
                <w:rFonts w:ascii="Times New Roman" w:hAnsi="Times New Roman" w:cs="Times New Roman"/>
                <w:color w:val="auto"/>
              </w:rPr>
              <w:br/>
              <w:t>Сайтгалина М.А.</w:t>
            </w:r>
            <w:r w:rsidRPr="00FC24E1">
              <w:rPr>
                <w:rFonts w:ascii="Times New Roman" w:hAnsi="Times New Roman" w:cs="Times New Roman"/>
                <w:color w:val="auto"/>
              </w:rPr>
              <w:br/>
              <w:t>Кузьменко Ю.Ф.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 IV квартал</w:t>
            </w:r>
            <w:r w:rsidRPr="00FC24E1">
              <w:rPr>
                <w:rFonts w:ascii="Times New Roman" w:hAnsi="Times New Roman" w:cs="Times New Roman"/>
                <w:color w:val="auto"/>
              </w:rPr>
              <w:br/>
              <w:t>апрель-ноябрь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8</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Проведение молекулярно-генетического скрининга с применением ПЦР-РВ ДНК риккетсий в иксодовых клещах, снятых с человека на территории Омской области</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Исследовано 1285 иксодовых клещей (родов Dermacentor, Ixodes). ДНК боррелий выявлена в 95 экз. (7,4%).</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Теслова О.Е.</w:t>
            </w:r>
            <w:r w:rsidRPr="00FC24E1">
              <w:rPr>
                <w:rFonts w:ascii="Times New Roman" w:hAnsi="Times New Roman" w:cs="Times New Roman"/>
                <w:color w:val="auto"/>
              </w:rPr>
              <w:br/>
              <w:t>Сайтгалина М.А.</w:t>
            </w:r>
            <w:r w:rsidRPr="00FC24E1">
              <w:rPr>
                <w:rFonts w:ascii="Times New Roman" w:hAnsi="Times New Roman" w:cs="Times New Roman"/>
                <w:color w:val="auto"/>
              </w:rPr>
              <w:br/>
              <w:t>Кузьменко Ю.Ф.</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 IV квартал</w:t>
            </w:r>
            <w:r w:rsidRPr="00FC24E1">
              <w:rPr>
                <w:rFonts w:ascii="Times New Roman" w:hAnsi="Times New Roman" w:cs="Times New Roman"/>
                <w:color w:val="auto"/>
              </w:rPr>
              <w:br/>
              <w:t>апрель-октябрь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9</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Молекулярно-генетический мониторинг возбудителей иксодовых клещевых боррелиозов, циркулирующих на территории Росийской Федерации.</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 xml:space="preserve">Получены данные о нуклеотидных последовательностях фрагментов геномов 69 образцов боррелий (штаммы и изоляты), направлены в базу данных VGARus. В рамках проекта «Санитарный щит страны – безопасность для здоровья» в 2025 г. подготовлены и направлены в </w:t>
            </w:r>
            <w:r w:rsidRPr="00FC24E1">
              <w:rPr>
                <w:rFonts w:ascii="Times New Roman" w:hAnsi="Times New Roman" w:cs="Times New Roman"/>
                <w:color w:val="auto"/>
              </w:rPr>
              <w:lastRenderedPageBreak/>
              <w:t>«Национальный электронный каталог патогенных микроорганизмов и биотоксинов» фенотипические и генотипические (нуклеотидные последовательности фрагментов генов) характеристики штаммов боррелий.</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lastRenderedPageBreak/>
              <w:t>Рудакова С.А.</w:t>
            </w:r>
            <w:r w:rsidRPr="00FC24E1">
              <w:rPr>
                <w:rFonts w:ascii="Times New Roman" w:hAnsi="Times New Roman" w:cs="Times New Roman"/>
                <w:color w:val="auto"/>
              </w:rPr>
              <w:br/>
              <w:t>Теслова О.Е.</w:t>
            </w:r>
            <w:r w:rsidRPr="00FC24E1">
              <w:rPr>
                <w:rFonts w:ascii="Times New Roman" w:hAnsi="Times New Roman" w:cs="Times New Roman"/>
                <w:color w:val="auto"/>
              </w:rPr>
              <w:br/>
              <w:t>Кузьменко Ю.Ф.</w:t>
            </w:r>
            <w:r w:rsidRPr="00FC24E1">
              <w:rPr>
                <w:rFonts w:ascii="Times New Roman" w:hAnsi="Times New Roman" w:cs="Times New Roman"/>
                <w:color w:val="auto"/>
              </w:rPr>
              <w:br/>
              <w:t>Сайтгалина М.А.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III-IV квартал   сентябрь - 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10</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Участие в научно-практических мероприятиях</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Участие в Российской научно-практической конференции «Управляемые инфекции: диагностика, лечение и профилактика», Конгрессе с международным участием «Эпидемиология и биобезопасность – 2025», V ежегодной конференции по инфекционным болезням «Покровские чтения»,</w:t>
            </w:r>
            <w:r w:rsidRPr="00FC24E1">
              <w:rPr>
                <w:rFonts w:ascii="Times New Roman" w:hAnsi="Times New Roman" w:cs="Times New Roman"/>
                <w:color w:val="auto"/>
              </w:rPr>
              <w:br/>
              <w:t>XVII Ежегодном Всероссийском конгрессе по инфекционным болезням им. В.И. Покровского «Инфекционные болезни в современном мире: эволюция, текущие и будущие угрозы», 3 Гомельском международном конгрессе «Инфекционные болезни, микробиология и иммунология». Публикация тезисов.</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Пеньевская Н.А.</w:t>
            </w:r>
            <w:r w:rsidRPr="00FC24E1">
              <w:rPr>
                <w:rFonts w:ascii="Times New Roman" w:hAnsi="Times New Roman" w:cs="Times New Roman"/>
                <w:color w:val="auto"/>
              </w:rPr>
              <w:br/>
              <w:t>Теслова О.Е.</w:t>
            </w:r>
            <w:r w:rsidRPr="00FC24E1">
              <w:rPr>
                <w:rFonts w:ascii="Times New Roman" w:hAnsi="Times New Roman" w:cs="Times New Roman"/>
                <w:color w:val="auto"/>
              </w:rPr>
              <w:br/>
              <w:t>Кузьменко Ю.Ф.</w:t>
            </w:r>
            <w:r w:rsidRPr="00FC24E1">
              <w:rPr>
                <w:rFonts w:ascii="Times New Roman" w:hAnsi="Times New Roman" w:cs="Times New Roman"/>
                <w:color w:val="auto"/>
              </w:rPr>
              <w:br/>
              <w:t>Сайтгалина М.А.</w:t>
            </w:r>
            <w:r w:rsidRPr="00FC24E1">
              <w:rPr>
                <w:rFonts w:ascii="Times New Roman" w:hAnsi="Times New Roman" w:cs="Times New Roman"/>
                <w:color w:val="auto"/>
              </w:rPr>
              <w:br/>
              <w:t>Муталинова Н.Е.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11</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Отчеты по работе референс-центра по мониторингу за боррелиозами</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Подготовлен и направлен в Роспотребнадзор отчет о работе референс-центра в 2024 г. Проведены и направлены в Роспотребнадзор 12 ретроспективных ежемесячных анализов эпидемиологической ситуации по боррелиозам в Российской Федерации. Проведены и направлены в Роспотребнадзор еженедельные отчеты об эпидемиологической ситуации по боррелиозам в Российской Федерации. Подготовлена и направлена в Роспотребнадзор информация о наиболее значимых достижениях по результатам деятельности референс-центра по монитор</w:t>
            </w:r>
            <w:r w:rsidR="00EA334F">
              <w:rPr>
                <w:rFonts w:ascii="Times New Roman" w:hAnsi="Times New Roman" w:cs="Times New Roman"/>
                <w:color w:val="auto"/>
              </w:rPr>
              <w:t>ингу за боррелиозом в 2024г.</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Пеньевская Н.А.</w:t>
            </w:r>
            <w:r w:rsidRPr="00FC24E1">
              <w:rPr>
                <w:rFonts w:ascii="Times New Roman" w:hAnsi="Times New Roman" w:cs="Times New Roman"/>
                <w:color w:val="auto"/>
              </w:rPr>
              <w:br/>
              <w:t>Теслова О.Е.</w:t>
            </w:r>
            <w:r w:rsidRPr="00FC24E1">
              <w:rPr>
                <w:rFonts w:ascii="Times New Roman" w:hAnsi="Times New Roman" w:cs="Times New Roman"/>
                <w:color w:val="auto"/>
              </w:rPr>
              <w:br/>
              <w:t>Савельев Д.А.</w:t>
            </w:r>
            <w:r w:rsidRPr="00FC24E1">
              <w:rPr>
                <w:rFonts w:ascii="Times New Roman" w:hAnsi="Times New Roman" w:cs="Times New Roman"/>
                <w:color w:val="auto"/>
              </w:rPr>
              <w:br/>
              <w:t>Блох А.И.</w:t>
            </w:r>
            <w:r w:rsidRPr="00FC24E1">
              <w:rPr>
                <w:rFonts w:ascii="Times New Roman" w:hAnsi="Times New Roman" w:cs="Times New Roman"/>
                <w:color w:val="auto"/>
              </w:rPr>
              <w:br/>
              <w:t>Соин А.С.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 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12</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Гигиеническое воспитание  населения Омской области с использованием СМИ по вопросам профилактики клещевых трансмиссивных инфекций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Снижение риска заражения населения возбудителями клещевых трансмиссивных инфекций</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Рудакова С.А.</w:t>
            </w:r>
            <w:r w:rsidRPr="00FC24E1">
              <w:rPr>
                <w:rFonts w:ascii="Times New Roman" w:hAnsi="Times New Roman" w:cs="Times New Roman"/>
                <w:color w:val="auto"/>
              </w:rPr>
              <w:br/>
              <w:t>Теслова О.Е.</w:t>
            </w:r>
            <w:r w:rsidRPr="00FC24E1">
              <w:rPr>
                <w:rFonts w:ascii="Times New Roman" w:hAnsi="Times New Roman" w:cs="Times New Roman"/>
                <w:color w:val="auto"/>
              </w:rPr>
              <w:br/>
              <w:t>Сайтгалина М.А.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II-III квартал</w:t>
            </w:r>
            <w:r w:rsidRPr="00FC24E1">
              <w:rPr>
                <w:rFonts w:ascii="Times New Roman" w:hAnsi="Times New Roman" w:cs="Times New Roman"/>
                <w:color w:val="auto"/>
              </w:rPr>
              <w:br/>
              <w:t>апрель-сентябрь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EA334F" w:rsidP="00EA334F">
            <w:pPr>
              <w:ind w:left="20"/>
              <w:jc w:val="center"/>
              <w:rPr>
                <w:rFonts w:ascii="Times New Roman" w:hAnsi="Times New Roman" w:cs="Times New Roman"/>
                <w:color w:val="auto"/>
              </w:rPr>
            </w:pPr>
            <w:r>
              <w:rPr>
                <w:rFonts w:ascii="Times New Roman" w:hAnsi="Times New Roman" w:cs="Times New Roman"/>
                <w:color w:val="auto"/>
              </w:rPr>
              <w:t>13</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Публикация научных материалов</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Опубликовано 5 научных работ</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 xml:space="preserve">Рудакова С.А., </w:t>
            </w:r>
            <w:r w:rsidRPr="00FC24E1">
              <w:rPr>
                <w:rFonts w:ascii="Times New Roman" w:hAnsi="Times New Roman" w:cs="Times New Roman"/>
                <w:color w:val="auto"/>
              </w:rPr>
              <w:br/>
              <w:t xml:space="preserve">Пеньевская Н.А., </w:t>
            </w:r>
            <w:r w:rsidRPr="00FC24E1">
              <w:rPr>
                <w:rFonts w:ascii="Times New Roman" w:hAnsi="Times New Roman" w:cs="Times New Roman"/>
                <w:color w:val="auto"/>
              </w:rPr>
              <w:br/>
              <w:t xml:space="preserve">Теслова О.Е., </w:t>
            </w:r>
            <w:r w:rsidRPr="00FC24E1">
              <w:rPr>
                <w:rFonts w:ascii="Times New Roman" w:hAnsi="Times New Roman" w:cs="Times New Roman"/>
                <w:color w:val="auto"/>
              </w:rPr>
              <w:br/>
              <w:t>Сайтгалина М.А.,</w:t>
            </w:r>
            <w:r w:rsidRPr="00FC24E1">
              <w:rPr>
                <w:rFonts w:ascii="Times New Roman" w:hAnsi="Times New Roman" w:cs="Times New Roman"/>
                <w:color w:val="auto"/>
              </w:rPr>
              <w:br/>
              <w:t>Кузьменко Ю.Ф.,</w:t>
            </w:r>
            <w:r w:rsidRPr="00FC24E1">
              <w:rPr>
                <w:rFonts w:ascii="Times New Roman" w:hAnsi="Times New Roman" w:cs="Times New Roman"/>
                <w:color w:val="auto"/>
              </w:rPr>
              <w:br/>
              <w:t>Муталинова Н.Е.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r w:rsidR="00EA334F" w:rsidRPr="00EA334F" w:rsidTr="00AD62A0">
        <w:trPr>
          <w:trHeight w:val="337"/>
        </w:trPr>
        <w:tc>
          <w:tcPr>
            <w:tcW w:w="15861" w:type="dxa"/>
            <w:gridSpan w:val="5"/>
            <w:tcBorders>
              <w:top w:val="single" w:sz="4" w:space="0" w:color="000000"/>
              <w:left w:val="single" w:sz="4" w:space="0" w:color="000000"/>
              <w:bottom w:val="single" w:sz="4" w:space="0" w:color="000000"/>
              <w:right w:val="single" w:sz="4" w:space="0" w:color="000000"/>
            </w:tcBorders>
            <w:shd w:val="clear" w:color="auto" w:fill="FFFFFF"/>
          </w:tcPr>
          <w:p w:rsidR="00EA334F" w:rsidRPr="00EA334F" w:rsidRDefault="00EA334F" w:rsidP="00EA334F">
            <w:pPr>
              <w:ind w:left="20" w:right="132" w:firstLine="517"/>
              <w:rPr>
                <w:rFonts w:ascii="Times New Roman" w:hAnsi="Times New Roman" w:cs="Times New Roman"/>
                <w:b/>
                <w:color w:val="auto"/>
                <w:sz w:val="28"/>
                <w:szCs w:val="28"/>
              </w:rPr>
            </w:pPr>
            <w:r w:rsidRPr="00EA334F">
              <w:rPr>
                <w:rFonts w:ascii="Times New Roman" w:hAnsi="Times New Roman" w:cs="Times New Roman"/>
                <w:b/>
                <w:color w:val="auto"/>
                <w:sz w:val="28"/>
                <w:szCs w:val="28"/>
              </w:rPr>
              <w:lastRenderedPageBreak/>
              <w:t>Работа референс-центра по мониторингу за риккетсиозами</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1</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Получение и анализ статистической информации о заболеваемости клещевыми риккетсиозами в Российской Федерации, федеральным округам и субъектам федерации за 2024 гг., состояния лабораторной диагностики и мониторинга природных очагов клещевых риккетсиозов</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Полученные материалы позволили дать характеристику современной эпидемиологической ситуации, состоянию лабораторной диагностики и профилактики клещевых риккетсиозов в РФ; дать характеристику многолетней динамики активности природных очагов клещевых риккетсиозов для составления прогноза на 2025 год.</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Штрек С.В.,</w:t>
            </w:r>
            <w:r w:rsidRPr="00FC24E1">
              <w:rPr>
                <w:rFonts w:ascii="Times New Roman" w:hAnsi="Times New Roman" w:cs="Times New Roman"/>
                <w:color w:val="auto"/>
              </w:rPr>
              <w:br/>
              <w:t>Самойленко И.Е.,</w:t>
            </w:r>
            <w:r w:rsidRPr="00FC24E1">
              <w:rPr>
                <w:rFonts w:ascii="Times New Roman" w:hAnsi="Times New Roman" w:cs="Times New Roman"/>
                <w:color w:val="auto"/>
              </w:rPr>
              <w:br/>
              <w:t>Кумпан Л.В.,</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 квартал  январь - февраль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2</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Изучение тенденции развития эпидемического процесса клещевых риккетсиозов в Российской Федерации в 2014-2024 годах с прогнозом на 2025 год</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Подготовлено информационно-аналитическое письмо «Об эпидемиологической ситуации по риккетсиозам в Российской Федерации в 2024 году и прогноз на 2025 год» №02/7922-2025-23 от 21.04.2025 утверждено Руководителем Роспотребнадзора, разослано руководителям органов и организаций Роспотребнадзора и рекомендовано для использования в работе.</w:t>
            </w:r>
            <w:r w:rsidRPr="00FC24E1">
              <w:rPr>
                <w:rFonts w:ascii="Times New Roman" w:hAnsi="Times New Roman" w:cs="Times New Roman"/>
                <w:color w:val="auto"/>
              </w:rPr>
              <w:br/>
              <w:t>Подготовлен и направлен в Роспотребнадзор ежегодный ретроспективный анализ эпидемической ситуации по риккетсиозам на территории Российской Федерации за 2024 год.</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r w:rsidRPr="00FC24E1">
              <w:rPr>
                <w:rFonts w:ascii="Times New Roman" w:hAnsi="Times New Roman" w:cs="Times New Roman"/>
                <w:color w:val="auto"/>
              </w:rPr>
              <w:br/>
              <w:t>Штрек С.В.,</w:t>
            </w:r>
            <w:r w:rsidRPr="00FC24E1">
              <w:rPr>
                <w:rFonts w:ascii="Times New Roman" w:hAnsi="Times New Roman" w:cs="Times New Roman"/>
                <w:color w:val="auto"/>
              </w:rPr>
              <w:br/>
              <w:t>Самойленко И.Е.,</w:t>
            </w:r>
            <w:r w:rsidRPr="00FC24E1">
              <w:rPr>
                <w:rFonts w:ascii="Times New Roman" w:hAnsi="Times New Roman" w:cs="Times New Roman"/>
                <w:color w:val="auto"/>
              </w:rPr>
              <w:br/>
              <w:t>Кумпан Л.В.,</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 квартал</w:t>
            </w:r>
            <w:r w:rsidRPr="00FC24E1">
              <w:rPr>
                <w:rFonts w:ascii="Times New Roman" w:hAnsi="Times New Roman" w:cs="Times New Roman"/>
                <w:color w:val="auto"/>
              </w:rPr>
              <w:br/>
              <w:t>январь-март</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3</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Методические указания МУ 3.1/4.2.4140-25 «Эпидемиологический надзор, лабораторная диагностика и профилактика клещевых риккетсиозов»</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Методические указания определяют порядок организации и обеспечения эпидемиологического надзора (мониторинга), лабораторной диагностики и профилактики клещевых риккетсиозов в соответствии с законодательством Российской Федерации и санитарно-эпидемиологическими требованиями. МУ предназначены для специалистов органов и организаций Федеральной службы по надзору в сфере защиты прав потребителей и благополучия человека, а также могут быть использованы специалистами научно-исследовательских, образовательных и медицинских организаций, а также организаций, осуществляющих дезинфекционную деятельность</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 Н.В., Шпынов С.Н., Штрек С.В., Самойленко И.Е., Пеньевская Н.А., Блох А.И.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 квартал</w:t>
            </w:r>
            <w:r w:rsidRPr="00FC24E1">
              <w:rPr>
                <w:rFonts w:ascii="Times New Roman" w:hAnsi="Times New Roman" w:cs="Times New Roman"/>
                <w:color w:val="auto"/>
              </w:rPr>
              <w:br/>
              <w:t>январь - апрель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4</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Анализ результатов мониторинга за лихорадкой Ку, проведенного в шести субъектах Российской Федерации в 2024 году</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 xml:space="preserve">Проведен анализ эпизоотолого-эпидемиологической ситуации по лихорадке Ку в 6 субъектах РФ (Астраханская, Омская Ростовская области, Алтайский, Ставропольский, Приморские края) и разработан комплекс профилактических </w:t>
            </w:r>
            <w:r w:rsidRPr="00FC24E1">
              <w:rPr>
                <w:rFonts w:ascii="Times New Roman" w:hAnsi="Times New Roman" w:cs="Times New Roman"/>
                <w:color w:val="auto"/>
              </w:rPr>
              <w:lastRenderedPageBreak/>
              <w:t>мероприятий для стабилизации эпидемиологической ситуации по лихорадке Ку на эндемичных территориях.</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lastRenderedPageBreak/>
              <w:t>Рудаков Н.В.,</w:t>
            </w:r>
            <w:r w:rsidRPr="00FC24E1">
              <w:rPr>
                <w:rFonts w:ascii="Times New Roman" w:hAnsi="Times New Roman" w:cs="Times New Roman"/>
                <w:color w:val="auto"/>
              </w:rPr>
              <w:br/>
              <w:t>Шпынов С.Н.,</w:t>
            </w:r>
            <w:r w:rsidRPr="00FC24E1">
              <w:rPr>
                <w:rFonts w:ascii="Times New Roman" w:hAnsi="Times New Roman" w:cs="Times New Roman"/>
                <w:color w:val="auto"/>
              </w:rPr>
              <w:br/>
              <w:t>Штрек С.В.</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 квартал</w:t>
            </w:r>
            <w:r w:rsidRPr="00FC24E1">
              <w:rPr>
                <w:rFonts w:ascii="Times New Roman" w:hAnsi="Times New Roman" w:cs="Times New Roman"/>
                <w:color w:val="auto"/>
              </w:rPr>
              <w:br/>
              <w:t>январь - март</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5</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Разработка проекта методических рекомендаций «Эпидемиологический надзор, лабораторная диагностика и профилактика лихорадки Ку»</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Переработанные МР 3.1.0281-22 «Эпидемиологический надзор, лабораторная диагностика и профилактика лихорадки Ку» направлены на согласование в Роспотребнадзор.</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r w:rsidRPr="00FC24E1">
              <w:rPr>
                <w:rFonts w:ascii="Times New Roman" w:hAnsi="Times New Roman" w:cs="Times New Roman"/>
                <w:color w:val="auto"/>
              </w:rPr>
              <w:br/>
              <w:t xml:space="preserve">Самойленко И.Е., </w:t>
            </w:r>
            <w:r w:rsidRPr="00FC24E1">
              <w:rPr>
                <w:rFonts w:ascii="Times New Roman" w:hAnsi="Times New Roman" w:cs="Times New Roman"/>
                <w:color w:val="auto"/>
              </w:rPr>
              <w:br/>
              <w:t>Штрек С.В.,</w:t>
            </w:r>
            <w:r w:rsidRPr="00FC24E1">
              <w:rPr>
                <w:rFonts w:ascii="Times New Roman" w:hAnsi="Times New Roman" w:cs="Times New Roman"/>
                <w:color w:val="auto"/>
              </w:rPr>
              <w:br/>
              <w:t>Пеньевская Н.А.,</w:t>
            </w:r>
            <w:r w:rsidRPr="00FC24E1">
              <w:rPr>
                <w:rFonts w:ascii="Times New Roman" w:hAnsi="Times New Roman" w:cs="Times New Roman"/>
                <w:color w:val="auto"/>
              </w:rPr>
              <w:br/>
              <w:t>Блох А.И.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III-IV квартал</w:t>
            </w:r>
            <w:r w:rsidRPr="00FC24E1">
              <w:rPr>
                <w:rFonts w:ascii="Times New Roman" w:hAnsi="Times New Roman" w:cs="Times New Roman"/>
                <w:color w:val="auto"/>
              </w:rPr>
              <w:br/>
              <w:t>сентябрь-декабрь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6</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Оказание консультативно-методической и практической помощи органам и организациям Роспотребнадзора, медицинским организациям по лабораторной диагностике и мониторингу риккетсиозов</w:t>
            </w:r>
            <w:r w:rsidRPr="00FC24E1">
              <w:rPr>
                <w:rFonts w:ascii="Times New Roman" w:hAnsi="Times New Roman" w:cs="Times New Roman"/>
                <w:color w:val="auto"/>
              </w:rPr>
              <w:tab/>
              <w:t xml:space="preserve"> и лихорадки Ку</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Оказана консультативная помощь 23 субъектам РФ по клещевым риккетсиозам и 7 субъектам РФ по лихорадке Ку. В целях верификации диагноза «Клещевой риккетсиоз» исследованы образцы секционного материала от людей (n=2). Материалы получены по направлению центров гигиены и эпидемиологии из Новосибирской (n=1) области и Хабаровского края. В целях верификации диагноза клещевой риккетсиоз были исследованы сыворотки пациентов из Омской области (n=103) и Красноярского края (n=1). Для подтверждения наличия антител к C. burnetii исследованы образцы сыворотки крови от пациентов с Омской области (n=6).</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r w:rsidRPr="00FC24E1">
              <w:rPr>
                <w:rFonts w:ascii="Times New Roman" w:hAnsi="Times New Roman" w:cs="Times New Roman"/>
                <w:color w:val="auto"/>
              </w:rPr>
              <w:br/>
              <w:t>Самойленко И.Е.,</w:t>
            </w:r>
            <w:r w:rsidRPr="00FC24E1">
              <w:rPr>
                <w:rFonts w:ascii="Times New Roman" w:hAnsi="Times New Roman" w:cs="Times New Roman"/>
                <w:color w:val="auto"/>
              </w:rPr>
              <w:br/>
              <w:t>Штрек С.В.,</w:t>
            </w:r>
            <w:r w:rsidRPr="00FC24E1">
              <w:rPr>
                <w:rFonts w:ascii="Times New Roman" w:hAnsi="Times New Roman" w:cs="Times New Roman"/>
                <w:color w:val="auto"/>
              </w:rPr>
              <w:br/>
              <w:t>Кумпан Л.В.,</w:t>
            </w:r>
            <w:r w:rsidRPr="00FC24E1">
              <w:rPr>
                <w:rFonts w:ascii="Times New Roman" w:hAnsi="Times New Roman" w:cs="Times New Roman"/>
                <w:color w:val="auto"/>
              </w:rPr>
              <w:br/>
              <w:t>Березкина Г.В.,</w:t>
            </w:r>
            <w:r w:rsidRPr="00FC24E1">
              <w:rPr>
                <w:rFonts w:ascii="Times New Roman" w:hAnsi="Times New Roman" w:cs="Times New Roman"/>
                <w:color w:val="auto"/>
              </w:rPr>
              <w:br/>
              <w:t>Михайлова М.А.</w:t>
            </w:r>
            <w:r w:rsidRPr="00FC24E1">
              <w:rPr>
                <w:rFonts w:ascii="Times New Roman" w:hAnsi="Times New Roman" w:cs="Times New Roman"/>
                <w:color w:val="auto"/>
              </w:rPr>
              <w:br/>
              <w:t>Красоткина С.Ю.,</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7</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Работа с учреждениями Роспотребнадзора на эндемичных по клещевым риккетсиозам территориях; получение проб биологического материала для исследования и выделения штаммов риккетсий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Ежемесячно через платформу ЕИАС в референс центр поступала информация об эпидемиологической обстановке по риккетсиозам и лихорадке Ку, на основании чего проводилась оценка эпидемиологической ситуации по риккетсиозам и лихорадке Ку.</w:t>
            </w:r>
            <w:r w:rsidRPr="00FC24E1">
              <w:rPr>
                <w:rFonts w:ascii="Times New Roman" w:hAnsi="Times New Roman" w:cs="Times New Roman"/>
                <w:color w:val="auto"/>
              </w:rPr>
              <w:br/>
              <w:t>Биологический материал в виде иксодовых клещей был получен с Республики Алтай (1090 экз.), Республики Крым (629), Омской области (557), Свердловской область (100). Исследован биологический материал из Омкого ЦГиЭ на идентификацию C. burnetii. Генотипированы 19 штаммов риккетсий из коллекции Омского НИИПОИ.</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Абрамова Н.В.,</w:t>
            </w:r>
            <w:r w:rsidRPr="00FC24E1">
              <w:rPr>
                <w:rFonts w:ascii="Times New Roman" w:hAnsi="Times New Roman" w:cs="Times New Roman"/>
                <w:color w:val="auto"/>
              </w:rPr>
              <w:br/>
              <w:t>Самойленко И.Е.,</w:t>
            </w:r>
            <w:r w:rsidRPr="00FC24E1">
              <w:rPr>
                <w:rFonts w:ascii="Times New Roman" w:hAnsi="Times New Roman" w:cs="Times New Roman"/>
                <w:color w:val="auto"/>
              </w:rPr>
              <w:br/>
              <w:t>Штрек С.В.,</w:t>
            </w:r>
            <w:r w:rsidRPr="00FC24E1">
              <w:rPr>
                <w:rFonts w:ascii="Times New Roman" w:hAnsi="Times New Roman" w:cs="Times New Roman"/>
                <w:color w:val="auto"/>
              </w:rPr>
              <w:br/>
              <w:t>Кумпан Л.В.,</w:t>
            </w:r>
            <w:r w:rsidRPr="00FC24E1">
              <w:rPr>
                <w:rFonts w:ascii="Times New Roman" w:hAnsi="Times New Roman" w:cs="Times New Roman"/>
                <w:color w:val="auto"/>
              </w:rPr>
              <w:br/>
              <w:t>Боброва О.А.,</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8</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 xml:space="preserve">Идентификация и изучение биологических свойств изолятов риккетсий с территорий Российской Федерации с использованием молекулярно-биологических, серо-иммунологических (твердофазных) и </w:t>
            </w:r>
            <w:r w:rsidRPr="00FC24E1">
              <w:rPr>
                <w:rFonts w:ascii="Times New Roman" w:hAnsi="Times New Roman" w:cs="Times New Roman"/>
                <w:color w:val="auto"/>
              </w:rPr>
              <w:lastRenderedPageBreak/>
              <w:t>биологических методов. Молекулярно-генетическое изучение вновь выделенных штаммов риккетсий.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lastRenderedPageBreak/>
              <w:t xml:space="preserve">Подготовлены и направлены в «Национальный электронный каталог патогенных микроорганизмов и биотоксинов» фенотипические и генотипические (нуклеотидные последовательности генов gltA, OmpA и 16SRNA) характеристики 15 штаммов риккетсий – возбудителей </w:t>
            </w:r>
            <w:r w:rsidRPr="00FC24E1">
              <w:rPr>
                <w:rFonts w:ascii="Times New Roman" w:hAnsi="Times New Roman" w:cs="Times New Roman"/>
                <w:color w:val="auto"/>
              </w:rPr>
              <w:lastRenderedPageBreak/>
              <w:t>риккетсиозов группы клещевой пятнистой лихорадки. Методом фрагментного секвенирования по Сенгеру было получено 70 нуклеотидных последовательностей генов штаммов риккетсий (Rickettsia heilongjiangensis - 3, Rickettsia japonica/heilongjiangensis – 1, R. raoultii – 4, R. sibirica – 62).</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lastRenderedPageBreak/>
              <w:t>Штрек С.В.,</w:t>
            </w:r>
            <w:r w:rsidRPr="00FC24E1">
              <w:rPr>
                <w:rFonts w:ascii="Times New Roman" w:hAnsi="Times New Roman" w:cs="Times New Roman"/>
                <w:color w:val="auto"/>
              </w:rPr>
              <w:br/>
              <w:t>Самойленко И.Е.,</w:t>
            </w:r>
            <w:r w:rsidRPr="00FC24E1">
              <w:rPr>
                <w:rFonts w:ascii="Times New Roman" w:hAnsi="Times New Roman" w:cs="Times New Roman"/>
                <w:color w:val="auto"/>
              </w:rPr>
              <w:br/>
              <w:t>Михайлова М.А.,</w:t>
            </w:r>
            <w:r w:rsidRPr="00FC24E1">
              <w:rPr>
                <w:rFonts w:ascii="Times New Roman" w:hAnsi="Times New Roman" w:cs="Times New Roman"/>
                <w:color w:val="auto"/>
              </w:rPr>
              <w:br/>
              <w:t>Кумпан Л.В.,</w:t>
            </w:r>
            <w:r w:rsidRPr="00FC24E1">
              <w:rPr>
                <w:rFonts w:ascii="Times New Roman" w:hAnsi="Times New Roman" w:cs="Times New Roman"/>
                <w:color w:val="auto"/>
              </w:rPr>
              <w:br/>
              <w:t>Боброва О.А.,</w:t>
            </w:r>
            <w:r w:rsidRPr="00FC24E1">
              <w:rPr>
                <w:rFonts w:ascii="Times New Roman" w:hAnsi="Times New Roman" w:cs="Times New Roman"/>
                <w:color w:val="auto"/>
              </w:rPr>
              <w:br/>
            </w:r>
            <w:r w:rsidRPr="00FC24E1">
              <w:rPr>
                <w:rFonts w:ascii="Times New Roman" w:hAnsi="Times New Roman" w:cs="Times New Roman"/>
                <w:color w:val="auto"/>
              </w:rPr>
              <w:lastRenderedPageBreak/>
              <w:t>Санников А.В.,</w:t>
            </w:r>
            <w:r w:rsidRPr="00FC24E1">
              <w:rPr>
                <w:rFonts w:ascii="Times New Roman" w:hAnsi="Times New Roman" w:cs="Times New Roman"/>
                <w:color w:val="auto"/>
              </w:rPr>
              <w:br/>
              <w:t>Абрамова Н.В.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lastRenderedPageBreak/>
              <w:t>I-IV квартал</w:t>
            </w:r>
            <w:r w:rsidRPr="00FC24E1">
              <w:rPr>
                <w:rFonts w:ascii="Times New Roman" w:hAnsi="Times New Roman" w:cs="Times New Roman"/>
                <w:color w:val="auto"/>
              </w:rPr>
              <w:br/>
              <w:t>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9</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Генотипирование риккетсий в природных очагах клещевых риккетсиозов и территориях с отсутствием заболеваемости</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Выполнено 650 скрининговых молекулярно-биологических исследований переносчиков из регионов Российской Федерации для определения инфицированности возбудителями клещевых риккетсиозов. Из Республики Крым методом ПЦР в режиме реально времени индивидуально исследовано 20 клещей (Rh. sanguineus – 20 экз.), из Амурской области было исследовано 26 клещей (D. silvarum – 26 экз.), из Омской области исследовано 557 клещей, из Челябинской области исследовано 12 клещей (D.reticulatus - 12 экз.). Методом фрагментного секвенирования по Сенгеру было получено 12 нуклеотидных последовательностей генов риккетсий в иксодовых клещах, собранных на территориях Амурской (n=7) и Астраханской (n=4) и Омской (n=1) областях.</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Штрек, С.В.,</w:t>
            </w:r>
            <w:r w:rsidRPr="00FC24E1">
              <w:rPr>
                <w:rFonts w:ascii="Times New Roman" w:hAnsi="Times New Roman" w:cs="Times New Roman"/>
                <w:color w:val="auto"/>
              </w:rPr>
              <w:br/>
              <w:t>Абрамова Н.В.,</w:t>
            </w:r>
            <w:r w:rsidRPr="00FC24E1">
              <w:rPr>
                <w:rFonts w:ascii="Times New Roman" w:hAnsi="Times New Roman" w:cs="Times New Roman"/>
                <w:color w:val="auto"/>
              </w:rPr>
              <w:br/>
              <w:t>Боброва О.А.,</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 квартал   сентябрь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930CE6">
            <w:pPr>
              <w:ind w:left="20"/>
              <w:jc w:val="center"/>
              <w:rPr>
                <w:rFonts w:ascii="Times New Roman" w:hAnsi="Times New Roman" w:cs="Times New Roman"/>
                <w:color w:val="auto"/>
              </w:rPr>
            </w:pPr>
            <w:r>
              <w:rPr>
                <w:rFonts w:ascii="Times New Roman" w:hAnsi="Times New Roman" w:cs="Times New Roman"/>
                <w:color w:val="auto"/>
              </w:rPr>
              <w:t>10</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Оценка экологической специфичности риккетсий по отношению к различным видам иксодовых клещей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Проведена оптимизация эколого-эпидемиологического районирования территории России по уровню эпидемической опасности клещевых риккетсиозов.</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Штрек С.В.,</w:t>
            </w:r>
            <w:r w:rsidRPr="00FC24E1">
              <w:rPr>
                <w:rFonts w:ascii="Times New Roman" w:hAnsi="Times New Roman" w:cs="Times New Roman"/>
                <w:color w:val="auto"/>
              </w:rPr>
              <w:br/>
              <w:t>Самойленко И.Е.,</w:t>
            </w:r>
            <w:r w:rsidRPr="00FC24E1">
              <w:rPr>
                <w:rFonts w:ascii="Times New Roman" w:hAnsi="Times New Roman" w:cs="Times New Roman"/>
                <w:color w:val="auto"/>
              </w:rPr>
              <w:br/>
              <w:t>Боброва О.А.,</w:t>
            </w:r>
            <w:r w:rsidRPr="00FC24E1">
              <w:rPr>
                <w:rFonts w:ascii="Times New Roman" w:hAnsi="Times New Roman" w:cs="Times New Roman"/>
                <w:color w:val="auto"/>
              </w:rPr>
              <w:br/>
              <w:t>Санников А.В.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III квартал   сентябрь</w:t>
            </w:r>
          </w:p>
        </w:tc>
      </w:tr>
      <w:tr w:rsidR="00930CE6" w:rsidRPr="009D38BA" w:rsidTr="00AD62A0">
        <w:trPr>
          <w:trHeight w:val="337"/>
        </w:trPr>
        <w:tc>
          <w:tcPr>
            <w:tcW w:w="15861" w:type="dxa"/>
            <w:gridSpan w:val="5"/>
            <w:tcBorders>
              <w:top w:val="single" w:sz="4" w:space="0" w:color="000000"/>
              <w:left w:val="single" w:sz="4" w:space="0" w:color="000000"/>
              <w:bottom w:val="single" w:sz="4" w:space="0" w:color="000000"/>
              <w:right w:val="single" w:sz="4" w:space="0" w:color="000000"/>
            </w:tcBorders>
            <w:shd w:val="clear" w:color="auto" w:fill="FFFFFF"/>
          </w:tcPr>
          <w:p w:rsidR="00930CE6" w:rsidRPr="009D38BA" w:rsidRDefault="00930CE6" w:rsidP="00930CE6">
            <w:pPr>
              <w:ind w:left="0" w:firstLine="537"/>
              <w:rPr>
                <w:rFonts w:ascii="Times New Roman" w:hAnsi="Times New Roman" w:cs="Times New Roman"/>
                <w:b/>
                <w:color w:val="auto"/>
                <w:sz w:val="28"/>
                <w:szCs w:val="28"/>
              </w:rPr>
            </w:pPr>
            <w:r w:rsidRPr="009D38BA">
              <w:rPr>
                <w:rFonts w:ascii="Times New Roman" w:hAnsi="Times New Roman" w:cs="Times New Roman"/>
                <w:b/>
                <w:color w:val="auto"/>
                <w:sz w:val="28"/>
                <w:szCs w:val="28"/>
              </w:rPr>
              <w:t>Работа Сибирского федерального окружного центра по профилактике и борьбе со СПИД</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930CE6" w:rsidP="00890B6C">
            <w:pPr>
              <w:ind w:left="20"/>
              <w:jc w:val="center"/>
              <w:rPr>
                <w:rFonts w:ascii="Times New Roman" w:hAnsi="Times New Roman" w:cs="Times New Roman"/>
                <w:color w:val="auto"/>
              </w:rPr>
            </w:pPr>
            <w:r>
              <w:rPr>
                <w:rFonts w:ascii="Times New Roman" w:hAnsi="Times New Roman" w:cs="Times New Roman"/>
                <w:color w:val="auto"/>
              </w:rPr>
              <w:t>1</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Сбор статистической информации, характеризующей эпидемический процесс ВИЧ-инфекции и состояние её диагностики в регионах Сибирского федерального округа</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Экспресс-информация об эпидемической ситуации по ВИЧ-инфекции в регионах СФО - 12. Информация направлена в центры СПИД и Управления Роспотребнадзора (10 субъектов) Сибирского федерального округа.</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Левахина Л.И.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 xml:space="preserve">I-IV квартал   </w:t>
            </w:r>
            <w:r w:rsidRPr="00FC24E1">
              <w:rPr>
                <w:rFonts w:ascii="Times New Roman" w:hAnsi="Times New Roman" w:cs="Times New Roman"/>
                <w:color w:val="auto"/>
              </w:rPr>
              <w:br/>
              <w:t>ежемесячно</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890B6C" w:rsidP="00890B6C">
            <w:pPr>
              <w:ind w:left="20"/>
              <w:jc w:val="center"/>
              <w:rPr>
                <w:rFonts w:ascii="Times New Roman" w:hAnsi="Times New Roman" w:cs="Times New Roman"/>
                <w:color w:val="auto"/>
              </w:rPr>
            </w:pPr>
            <w:r>
              <w:rPr>
                <w:rFonts w:ascii="Times New Roman" w:hAnsi="Times New Roman" w:cs="Times New Roman"/>
                <w:color w:val="auto"/>
              </w:rPr>
              <w:t>2</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Сбор статистической информации, характеризующей эпидемический процесс ВИЧ-инфекции и состояние её диагностики в регионах Сибирского федерального округа</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Сведения о мероприятиях по профилактике ВИЧ-инфекции,</w:t>
            </w:r>
            <w:r w:rsidRPr="00FC24E1">
              <w:rPr>
                <w:rFonts w:ascii="Times New Roman" w:hAnsi="Times New Roman" w:cs="Times New Roman"/>
                <w:color w:val="auto"/>
              </w:rPr>
              <w:br/>
              <w:t>выявлению и лечению больных ВИЧ по Сибирскому федеральному округу – 4. Информация направлена в центры СПИД и Управления Роспотребнадзора (10 субъектов) Сибирского федерального округа для использования в работе.</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Довгополюк Е.С.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 IV квартал,</w:t>
            </w:r>
            <w:r w:rsidRPr="00FC24E1">
              <w:rPr>
                <w:rFonts w:ascii="Times New Roman" w:hAnsi="Times New Roman" w:cs="Times New Roman"/>
                <w:color w:val="auto"/>
              </w:rPr>
              <w:br/>
              <w:t>ежеквартально</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890B6C" w:rsidP="00890B6C">
            <w:pPr>
              <w:ind w:left="20"/>
              <w:jc w:val="center"/>
              <w:rPr>
                <w:rFonts w:ascii="Times New Roman" w:hAnsi="Times New Roman" w:cs="Times New Roman"/>
                <w:color w:val="auto"/>
              </w:rPr>
            </w:pPr>
            <w:r>
              <w:rPr>
                <w:rFonts w:ascii="Times New Roman" w:hAnsi="Times New Roman" w:cs="Times New Roman"/>
                <w:color w:val="auto"/>
              </w:rPr>
              <w:lastRenderedPageBreak/>
              <w:t>3</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Консультирование населения перед освидетельствованием на ВИЧ</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Проведено 4115 консультаций</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Левахина Л.И.</w:t>
            </w:r>
            <w:r w:rsidRPr="00FC24E1">
              <w:rPr>
                <w:rFonts w:ascii="Times New Roman" w:hAnsi="Times New Roman" w:cs="Times New Roman"/>
                <w:color w:val="auto"/>
              </w:rPr>
              <w:br/>
              <w:t>Довгополюк Е.С.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890B6C" w:rsidP="00890B6C">
            <w:pPr>
              <w:ind w:left="20"/>
              <w:jc w:val="center"/>
              <w:rPr>
                <w:rFonts w:ascii="Times New Roman" w:hAnsi="Times New Roman" w:cs="Times New Roman"/>
                <w:color w:val="auto"/>
              </w:rPr>
            </w:pPr>
            <w:r>
              <w:rPr>
                <w:rFonts w:ascii="Times New Roman" w:hAnsi="Times New Roman" w:cs="Times New Roman"/>
                <w:color w:val="auto"/>
              </w:rPr>
              <w:t>4</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Проведение диагностических и арбитражных исследований</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Выполнено 4115 исследований, в том числе 3687 исследований сыворотки крови на ВИЧ методом ИФА, 266 исследований сыворотки крови на ВИЧ методом линейного иммуноблота.</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Сергеева И.В.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r w:rsidR="001608F5" w:rsidRPr="00FC24E1" w:rsidTr="00E20066">
        <w:trPr>
          <w:trHeight w:val="337"/>
        </w:trPr>
        <w:tc>
          <w:tcPr>
            <w:tcW w:w="618" w:type="dxa"/>
            <w:tcBorders>
              <w:top w:val="single" w:sz="4" w:space="0" w:color="000000"/>
              <w:left w:val="single" w:sz="4" w:space="0" w:color="000000"/>
              <w:bottom w:val="single" w:sz="4" w:space="0" w:color="000000"/>
            </w:tcBorders>
            <w:shd w:val="clear" w:color="auto" w:fill="FFFFFF"/>
          </w:tcPr>
          <w:p w:rsidR="001608F5" w:rsidRPr="00FC24E1" w:rsidRDefault="00890B6C" w:rsidP="00890B6C">
            <w:pPr>
              <w:ind w:left="20"/>
              <w:jc w:val="center"/>
              <w:rPr>
                <w:rFonts w:ascii="Times New Roman" w:hAnsi="Times New Roman" w:cs="Times New Roman"/>
                <w:color w:val="auto"/>
              </w:rPr>
            </w:pPr>
            <w:r>
              <w:rPr>
                <w:rFonts w:ascii="Times New Roman" w:hAnsi="Times New Roman" w:cs="Times New Roman"/>
                <w:color w:val="auto"/>
              </w:rPr>
              <w:t>5</w:t>
            </w:r>
          </w:p>
        </w:tc>
        <w:tc>
          <w:tcPr>
            <w:tcW w:w="453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60"/>
              <w:rPr>
                <w:rFonts w:ascii="Times New Roman" w:hAnsi="Times New Roman" w:cs="Times New Roman"/>
                <w:color w:val="auto"/>
              </w:rPr>
            </w:pPr>
            <w:r w:rsidRPr="00FC24E1">
              <w:rPr>
                <w:rFonts w:ascii="Times New Roman" w:hAnsi="Times New Roman" w:cs="Times New Roman"/>
                <w:color w:val="auto"/>
              </w:rPr>
              <w:t>Публикация научных материалов</w:t>
            </w:r>
          </w:p>
        </w:tc>
        <w:tc>
          <w:tcPr>
            <w:tcW w:w="6455"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rPr>
                <w:rFonts w:ascii="Times New Roman" w:hAnsi="Times New Roman" w:cs="Times New Roman"/>
                <w:color w:val="auto"/>
              </w:rPr>
            </w:pPr>
            <w:r w:rsidRPr="00FC24E1">
              <w:rPr>
                <w:rFonts w:ascii="Times New Roman" w:hAnsi="Times New Roman" w:cs="Times New Roman"/>
                <w:color w:val="auto"/>
              </w:rPr>
              <w:t>Опубликовано 2 научные работы</w:t>
            </w:r>
          </w:p>
        </w:tc>
        <w:tc>
          <w:tcPr>
            <w:tcW w:w="198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1"/>
              <w:rPr>
                <w:rFonts w:ascii="Times New Roman" w:hAnsi="Times New Roman" w:cs="Times New Roman"/>
                <w:color w:val="auto"/>
              </w:rPr>
            </w:pPr>
            <w:r w:rsidRPr="00FC24E1">
              <w:rPr>
                <w:rFonts w:ascii="Times New Roman" w:hAnsi="Times New Roman" w:cs="Times New Roman"/>
                <w:color w:val="auto"/>
              </w:rPr>
              <w:t>Пасечник О.А.,</w:t>
            </w:r>
            <w:r w:rsidRPr="00FC24E1">
              <w:rPr>
                <w:rFonts w:ascii="Times New Roman" w:hAnsi="Times New Roman" w:cs="Times New Roman"/>
                <w:color w:val="auto"/>
              </w:rPr>
              <w:br/>
              <w:t>Левахина Л.И.,</w:t>
            </w:r>
            <w:r w:rsidRPr="00FC24E1">
              <w:rPr>
                <w:rFonts w:ascii="Times New Roman" w:hAnsi="Times New Roman" w:cs="Times New Roman"/>
                <w:color w:val="auto"/>
              </w:rPr>
              <w:br/>
              <w:t>Довгополюк Е.С.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I-IV квартал,</w:t>
            </w:r>
            <w:r w:rsidRPr="00FC24E1">
              <w:rPr>
                <w:rFonts w:ascii="Times New Roman" w:hAnsi="Times New Roman" w:cs="Times New Roman"/>
                <w:color w:val="auto"/>
              </w:rPr>
              <w:br/>
              <w:t>январь-декабрь</w:t>
            </w:r>
          </w:p>
        </w:tc>
      </w:tr>
    </w:tbl>
    <w:p w:rsidR="001608F5" w:rsidRPr="00FC24E1" w:rsidRDefault="001608F5" w:rsidP="00FC24E1">
      <w:pPr>
        <w:pStyle w:val="12"/>
        <w:shd w:val="clear" w:color="auto" w:fill="auto"/>
        <w:spacing w:line="240" w:lineRule="auto"/>
        <w:ind w:left="20" w:firstLine="708"/>
        <w:jc w:val="left"/>
        <w:rPr>
          <w:rStyle w:val="26"/>
          <w:color w:val="auto"/>
          <w:sz w:val="24"/>
          <w:szCs w:val="24"/>
        </w:rPr>
      </w:pPr>
    </w:p>
    <w:p w:rsidR="001608F5" w:rsidRPr="00FC24E1" w:rsidRDefault="001608F5" w:rsidP="00FC24E1">
      <w:pPr>
        <w:pStyle w:val="12"/>
        <w:shd w:val="clear" w:color="auto" w:fill="auto"/>
        <w:spacing w:line="240" w:lineRule="auto"/>
        <w:ind w:left="20" w:firstLine="708"/>
        <w:jc w:val="left"/>
        <w:rPr>
          <w:rStyle w:val="26"/>
          <w:color w:val="auto"/>
          <w:sz w:val="24"/>
          <w:szCs w:val="24"/>
        </w:rPr>
      </w:pPr>
    </w:p>
    <w:p w:rsidR="001608F5" w:rsidRPr="002626F8" w:rsidRDefault="001608F5" w:rsidP="00FC24E1">
      <w:pPr>
        <w:pStyle w:val="212"/>
        <w:shd w:val="clear" w:color="auto" w:fill="auto"/>
        <w:spacing w:line="240" w:lineRule="auto"/>
        <w:ind w:left="20"/>
        <w:jc w:val="right"/>
        <w:rPr>
          <w:color w:val="auto"/>
          <w:sz w:val="28"/>
          <w:szCs w:val="28"/>
        </w:rPr>
      </w:pPr>
      <w:r w:rsidRPr="002626F8">
        <w:rPr>
          <w:color w:val="auto"/>
          <w:sz w:val="28"/>
          <w:szCs w:val="28"/>
        </w:rPr>
        <w:t>Таблица 3.2</w:t>
      </w:r>
    </w:p>
    <w:p w:rsidR="001608F5" w:rsidRPr="002626F8" w:rsidRDefault="001608F5" w:rsidP="00FC24E1">
      <w:pPr>
        <w:pStyle w:val="44"/>
        <w:shd w:val="clear" w:color="auto" w:fill="auto"/>
        <w:spacing w:after="0" w:line="240" w:lineRule="auto"/>
        <w:ind w:left="20"/>
        <w:rPr>
          <w:color w:val="auto"/>
          <w:sz w:val="28"/>
          <w:szCs w:val="28"/>
        </w:rPr>
      </w:pPr>
      <w:r w:rsidRPr="002626F8">
        <w:rPr>
          <w:color w:val="auto"/>
          <w:sz w:val="28"/>
          <w:szCs w:val="28"/>
        </w:rPr>
        <w:t>Работа проблемных, методических и экспертных комиссий*</w:t>
      </w:r>
    </w:p>
    <w:p w:rsidR="001608F5" w:rsidRPr="00FC24E1" w:rsidRDefault="001608F5" w:rsidP="00FC24E1">
      <w:pPr>
        <w:pStyle w:val="44"/>
        <w:shd w:val="clear" w:color="auto" w:fill="auto"/>
        <w:spacing w:after="0" w:line="240" w:lineRule="auto"/>
        <w:ind w:left="20"/>
        <w:rPr>
          <w:color w:val="auto"/>
          <w:sz w:val="24"/>
          <w:szCs w:val="24"/>
        </w:rPr>
      </w:pPr>
    </w:p>
    <w:tbl>
      <w:tblPr>
        <w:tblW w:w="15861" w:type="dxa"/>
        <w:tblInd w:w="10" w:type="dxa"/>
        <w:tblLayout w:type="fixed"/>
        <w:tblCellMar>
          <w:left w:w="10" w:type="dxa"/>
          <w:right w:w="10" w:type="dxa"/>
        </w:tblCellMar>
        <w:tblLook w:val="04A0" w:firstRow="1" w:lastRow="0" w:firstColumn="1" w:lastColumn="0" w:noHBand="0" w:noVBand="1"/>
      </w:tblPr>
      <w:tblGrid>
        <w:gridCol w:w="642"/>
        <w:gridCol w:w="4560"/>
        <w:gridCol w:w="2703"/>
        <w:gridCol w:w="3250"/>
        <w:gridCol w:w="4706"/>
      </w:tblGrid>
      <w:tr w:rsidR="001608F5" w:rsidRPr="00FC24E1">
        <w:trPr>
          <w:trHeight w:val="20"/>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п/н</w:t>
            </w:r>
          </w:p>
        </w:tc>
        <w:tc>
          <w:tcPr>
            <w:tcW w:w="456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Наименование мероприятия</w:t>
            </w:r>
          </w:p>
        </w:tc>
        <w:tc>
          <w:tcPr>
            <w:tcW w:w="27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Ответственные</w:t>
            </w:r>
          </w:p>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исполнители*</w:t>
            </w:r>
          </w:p>
        </w:tc>
        <w:tc>
          <w:tcPr>
            <w:tcW w:w="325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Срок проведения</w:t>
            </w:r>
          </w:p>
          <w:p w:rsidR="001608F5" w:rsidRPr="00FC24E1" w:rsidRDefault="001608F5" w:rsidP="00FC24E1">
            <w:pPr>
              <w:pStyle w:val="31"/>
              <w:shd w:val="clear" w:color="auto" w:fill="auto"/>
              <w:spacing w:before="0" w:after="0" w:line="240" w:lineRule="auto"/>
              <w:ind w:left="20"/>
              <w:jc w:val="center"/>
              <w:rPr>
                <w:color w:val="auto"/>
              </w:rPr>
            </w:pPr>
            <w:r w:rsidRPr="00FC24E1">
              <w:rPr>
                <w:rStyle w:val="0pt"/>
                <w:color w:val="auto"/>
              </w:rPr>
              <w:t>(месяц)</w:t>
            </w:r>
          </w:p>
        </w:tc>
        <w:tc>
          <w:tcPr>
            <w:tcW w:w="47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Результат рассмотрения вопроса, предложения, необходимость доработки вопроса**</w:t>
            </w:r>
          </w:p>
        </w:tc>
      </w:tr>
      <w:tr w:rsidR="001608F5" w:rsidRPr="00FC24E1">
        <w:trPr>
          <w:trHeight w:val="20"/>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1</w:t>
            </w:r>
          </w:p>
        </w:tc>
        <w:tc>
          <w:tcPr>
            <w:tcW w:w="456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2</w:t>
            </w:r>
          </w:p>
        </w:tc>
        <w:tc>
          <w:tcPr>
            <w:tcW w:w="27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3</w:t>
            </w:r>
          </w:p>
        </w:tc>
        <w:tc>
          <w:tcPr>
            <w:tcW w:w="325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4</w:t>
            </w:r>
          </w:p>
        </w:tc>
        <w:tc>
          <w:tcPr>
            <w:tcW w:w="47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20"/>
              <w:jc w:val="center"/>
              <w:rPr>
                <w:color w:val="auto"/>
              </w:rPr>
            </w:pPr>
            <w:r w:rsidRPr="00FC24E1">
              <w:rPr>
                <w:rStyle w:val="115pt0pt"/>
                <w:color w:val="auto"/>
                <w:sz w:val="24"/>
                <w:szCs w:val="24"/>
              </w:rPr>
              <w:t>5</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1</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и утверждение плана работы проблемной комиссии на 2025 год</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Андаев Е.И.,</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январь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 xml:space="preserve">Экспертиза в рамках проблемной комиссии. </w:t>
            </w:r>
            <w:r w:rsidRPr="00FC24E1">
              <w:rPr>
                <w:rFonts w:ascii="Times New Roman" w:hAnsi="Times New Roman" w:cs="Times New Roman"/>
                <w:color w:val="auto"/>
              </w:rPr>
              <w:br/>
              <w:t>Дано положительное заключение.</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5</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планов, аннотаций и хода выполнения диссертационных работ</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Андаев Е.И.,</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март - апрель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Экспертиза в рамках проблемной комиссии хода выполнения диссертационных работ:</w:t>
            </w:r>
            <w:r w:rsidRPr="00FC24E1">
              <w:rPr>
                <w:rFonts w:ascii="Times New Roman" w:hAnsi="Times New Roman" w:cs="Times New Roman"/>
                <w:color w:val="auto"/>
              </w:rPr>
              <w:br/>
              <w:t>- Савельева Д.А. «Оптимизация эпидемиологического надзора за клещевыми трансмиссивными инфекциями на основе риск-ориентированного подхода с использованием новых информационных технологий»;</w:t>
            </w:r>
            <w:r w:rsidRPr="00FC24E1">
              <w:rPr>
                <w:rFonts w:ascii="Times New Roman" w:hAnsi="Times New Roman" w:cs="Times New Roman"/>
                <w:color w:val="auto"/>
              </w:rPr>
              <w:br/>
              <w:t>- Санникова А.В. «Геномный подход в области молекулярного мониторинга эпидемиологического надзора за Сибирским клещевым тифом»;</w:t>
            </w:r>
            <w:r w:rsidRPr="00FC24E1">
              <w:rPr>
                <w:rFonts w:ascii="Times New Roman" w:hAnsi="Times New Roman" w:cs="Times New Roman"/>
                <w:color w:val="auto"/>
              </w:rPr>
              <w:br/>
              <w:t xml:space="preserve">- Муталиновой Н.Е. «Комплексная эпидемиологическая и микробиологическая характеристика клещевых трансмиссивных </w:t>
            </w:r>
            <w:r w:rsidRPr="00FC24E1">
              <w:rPr>
                <w:rFonts w:ascii="Times New Roman" w:hAnsi="Times New Roman" w:cs="Times New Roman"/>
                <w:color w:val="auto"/>
              </w:rPr>
              <w:lastRenderedPageBreak/>
              <w:t>инфекций в регионе Сибири»;</w:t>
            </w:r>
            <w:r w:rsidRPr="00FC24E1">
              <w:rPr>
                <w:rFonts w:ascii="Times New Roman" w:hAnsi="Times New Roman" w:cs="Times New Roman"/>
                <w:color w:val="auto"/>
              </w:rPr>
              <w:br/>
              <w:t>- Бобровой О.А. «Оценка фенотипических и молекулярно-биологических свойств Candidatus Rickettsia tarasevichiae с использованием клещевой экспериментальной модели»;</w:t>
            </w:r>
            <w:r w:rsidRPr="00FC24E1">
              <w:rPr>
                <w:rFonts w:ascii="Times New Roman" w:hAnsi="Times New Roman" w:cs="Times New Roman"/>
                <w:color w:val="auto"/>
              </w:rPr>
              <w:br/>
              <w:t>- Кузьменко Ю.Ф. «Геномные технологии в микробиологическом мониторинге природных очагов иксодовых клещевых боррелиозов».</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lastRenderedPageBreak/>
              <w:t>6</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Анализ внедрения результатов НИР по проблеме профилактики клещевых трансмиссивных инфекций, в практику работы медицинских организаций, органов и учреждений Роспотребнадзора, а также в учебный процесс в образовательных учреждениях медицинского профиля высшего и дополнительного профессионального образования</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сентябрь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Аналитическая справка</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7</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проекта методических указаний «Эпидемиологический надзор, лабораторная диагностика и профилактика лихорадки Ку», подготовленных ФБУН «Омский НИИ природно-очаговых инфекций» Роспотребнадзора, в соответствии с планом разработки (пересмотра) методических документов Роспотребнадзора</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Пеньевская Н.А., 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сентябрь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Проект методических указаний «Эпидемиологический надзор, лабораторная диагностика и профилактика лихорадки Ку» рассмотрен, внесены предложения</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8</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заключительного отчёта по теме НИР за 2021-2025 год: «Молекулярно-эпидемиологический мониторинг и оценка современного состояния очагов клещевых риккетсиозов в Российской Федерации»</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октябрь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Отчёт одобрен и рекомендован к регистрации в ЕГИСУ НИОКТР</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lastRenderedPageBreak/>
              <w:t>9</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заключительного отчёта по теме НИР за 2021-2025 год «Совершенствование научно-методического обеспечения эпидемиоло-гического надзора, тактики лабораторной диагностики и этиотропной профилактики иксодовых клещевых боррелиозов на основе молекулярно-биологических методов исследований»</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Пеньевская Н.А.</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ноябрь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Отчёт одобрен и рекомендован к регистрации в ЕГИСУ НИОКТР</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10</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отчётов НИР за 2025 год и планов НИР на 2026 год по проблемам эпидемиологии инфекций, передающихся членистоногими</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ноябрь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Экспертиза в рамках проблемной комиссии</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11</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докладов на Российские, Всероссийские с международным участием научно-практические конференции и Конгрессы</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январь - декабрь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 xml:space="preserve">Экспертиза в рамках проблемной комиссии. </w:t>
            </w:r>
            <w:r w:rsidRPr="00FC24E1">
              <w:rPr>
                <w:rFonts w:ascii="Times New Roman" w:hAnsi="Times New Roman" w:cs="Times New Roman"/>
                <w:color w:val="auto"/>
              </w:rPr>
              <w:br/>
              <w:t>Даны положительные заключение на доклады.</w:t>
            </w:r>
          </w:p>
        </w:tc>
      </w:tr>
      <w:tr w:rsidR="001608F5" w:rsidRPr="00FC24E1">
        <w:trPr>
          <w:trHeight w:val="402"/>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jc w:val="center"/>
              <w:rPr>
                <w:rFonts w:ascii="Times New Roman" w:hAnsi="Times New Roman" w:cs="Times New Roman"/>
                <w:color w:val="auto"/>
              </w:rPr>
            </w:pPr>
            <w:r w:rsidRPr="00FC24E1">
              <w:rPr>
                <w:rFonts w:ascii="Times New Roman" w:hAnsi="Times New Roman" w:cs="Times New Roman"/>
                <w:color w:val="auto"/>
              </w:rPr>
              <w:t>12</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99"/>
              <w:rPr>
                <w:rFonts w:ascii="Times New Roman" w:hAnsi="Times New Roman" w:cs="Times New Roman"/>
                <w:color w:val="auto"/>
              </w:rPr>
            </w:pPr>
            <w:r w:rsidRPr="00FC24E1">
              <w:rPr>
                <w:rFonts w:ascii="Times New Roman" w:hAnsi="Times New Roman" w:cs="Times New Roman"/>
                <w:color w:val="auto"/>
              </w:rPr>
              <w:t>Рассмотрение отчёта о работе проблемной комиссии за 2025 год, приоритетных научных задач и плана на 2026 год</w:t>
            </w:r>
          </w:p>
        </w:tc>
        <w:tc>
          <w:tcPr>
            <w:tcW w:w="27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17"/>
              <w:rPr>
                <w:rFonts w:ascii="Times New Roman" w:hAnsi="Times New Roman" w:cs="Times New Roman"/>
                <w:color w:val="auto"/>
              </w:rPr>
            </w:pPr>
            <w:r w:rsidRPr="00FC24E1">
              <w:rPr>
                <w:rFonts w:ascii="Times New Roman" w:hAnsi="Times New Roman" w:cs="Times New Roman"/>
                <w:color w:val="auto"/>
              </w:rPr>
              <w:t>Рудаков Н.В.,</w:t>
            </w:r>
            <w:r w:rsidRPr="00FC24E1">
              <w:rPr>
                <w:rFonts w:ascii="Times New Roman" w:hAnsi="Times New Roman" w:cs="Times New Roman"/>
                <w:color w:val="auto"/>
              </w:rPr>
              <w:br/>
              <w:t>Шпынов С.Н.</w:t>
            </w:r>
          </w:p>
        </w:tc>
        <w:tc>
          <w:tcPr>
            <w:tcW w:w="325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0" w:right="100"/>
              <w:rPr>
                <w:rFonts w:ascii="Times New Roman" w:hAnsi="Times New Roman" w:cs="Times New Roman"/>
                <w:color w:val="auto"/>
              </w:rPr>
            </w:pPr>
            <w:r w:rsidRPr="00FC24E1">
              <w:rPr>
                <w:rFonts w:ascii="Times New Roman" w:hAnsi="Times New Roman" w:cs="Times New Roman"/>
                <w:color w:val="auto"/>
              </w:rPr>
              <w:t>декабрь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20" w:right="132"/>
              <w:rPr>
                <w:rFonts w:ascii="Times New Roman" w:hAnsi="Times New Roman" w:cs="Times New Roman"/>
                <w:color w:val="auto"/>
              </w:rPr>
            </w:pPr>
            <w:r w:rsidRPr="00FC24E1">
              <w:rPr>
                <w:rFonts w:ascii="Times New Roman" w:hAnsi="Times New Roman" w:cs="Times New Roman"/>
                <w:color w:val="auto"/>
              </w:rPr>
              <w:t>Координация НИР по направлению, предложения для рассмотрения на заседаниях Ученого совета Роспотребнадзора</w:t>
            </w:r>
          </w:p>
        </w:tc>
      </w:tr>
    </w:tbl>
    <w:p w:rsidR="001608F5" w:rsidRPr="00FC24E1" w:rsidRDefault="001608F5" w:rsidP="00FC24E1">
      <w:pPr>
        <w:pStyle w:val="12"/>
        <w:shd w:val="clear" w:color="auto" w:fill="auto"/>
        <w:spacing w:line="240" w:lineRule="auto"/>
        <w:ind w:left="20" w:firstLine="708"/>
        <w:rPr>
          <w:rStyle w:val="af3"/>
          <w:color w:val="auto"/>
          <w:sz w:val="24"/>
          <w:szCs w:val="24"/>
        </w:rPr>
      </w:pPr>
    </w:p>
    <w:p w:rsidR="001608F5" w:rsidRPr="002626F8" w:rsidRDefault="001608F5" w:rsidP="00FC24E1">
      <w:pPr>
        <w:pStyle w:val="13"/>
        <w:shd w:val="clear" w:color="auto" w:fill="auto"/>
        <w:spacing w:line="240" w:lineRule="auto"/>
        <w:ind w:left="0" w:right="-29"/>
        <w:jc w:val="right"/>
        <w:rPr>
          <w:rStyle w:val="24"/>
          <w:color w:val="auto"/>
          <w:sz w:val="28"/>
          <w:szCs w:val="28"/>
        </w:rPr>
      </w:pPr>
      <w:r w:rsidRPr="002626F8">
        <w:rPr>
          <w:rStyle w:val="35"/>
          <w:color w:val="auto"/>
          <w:sz w:val="28"/>
          <w:szCs w:val="28"/>
        </w:rPr>
        <w:t>Таблица 3.3</w:t>
      </w:r>
    </w:p>
    <w:p w:rsidR="001608F5" w:rsidRPr="002626F8" w:rsidRDefault="001608F5" w:rsidP="00FC24E1">
      <w:pPr>
        <w:pStyle w:val="13"/>
        <w:shd w:val="clear" w:color="auto" w:fill="auto"/>
        <w:spacing w:line="240" w:lineRule="auto"/>
        <w:ind w:left="0" w:right="-29"/>
        <w:jc w:val="center"/>
        <w:rPr>
          <w:b/>
          <w:color w:val="auto"/>
          <w:sz w:val="28"/>
          <w:szCs w:val="28"/>
        </w:rPr>
      </w:pPr>
      <w:r w:rsidRPr="002626F8">
        <w:rPr>
          <w:b/>
          <w:color w:val="auto"/>
          <w:sz w:val="28"/>
          <w:szCs w:val="28"/>
        </w:rPr>
        <w:t>Работа Учёного совета научной организации*</w:t>
      </w:r>
    </w:p>
    <w:p w:rsidR="001608F5" w:rsidRPr="00FC24E1" w:rsidRDefault="001608F5" w:rsidP="00FC24E1">
      <w:pPr>
        <w:pStyle w:val="310"/>
        <w:shd w:val="clear" w:color="auto" w:fill="auto"/>
        <w:spacing w:line="240" w:lineRule="auto"/>
        <w:ind w:left="0" w:right="-29"/>
        <w:jc w:val="left"/>
        <w:rPr>
          <w:color w:val="auto"/>
        </w:rPr>
      </w:pPr>
    </w:p>
    <w:tbl>
      <w:tblPr>
        <w:tblW w:w="15861" w:type="dxa"/>
        <w:tblInd w:w="10" w:type="dxa"/>
        <w:tblLayout w:type="fixed"/>
        <w:tblCellMar>
          <w:left w:w="10" w:type="dxa"/>
          <w:right w:w="10" w:type="dxa"/>
        </w:tblCellMar>
        <w:tblLook w:val="04A0" w:firstRow="1" w:lastRow="0" w:firstColumn="1" w:lastColumn="0" w:noHBand="0" w:noVBand="1"/>
      </w:tblPr>
      <w:tblGrid>
        <w:gridCol w:w="642"/>
        <w:gridCol w:w="4560"/>
        <w:gridCol w:w="4281"/>
        <w:gridCol w:w="3402"/>
        <w:gridCol w:w="2976"/>
      </w:tblGrid>
      <w:tr w:rsidR="001608F5" w:rsidRPr="00FC24E1">
        <w:trPr>
          <w:trHeight w:val="20"/>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п/п</w:t>
            </w:r>
          </w:p>
        </w:tc>
        <w:tc>
          <w:tcPr>
            <w:tcW w:w="456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Наименование мероприятия</w:t>
            </w:r>
          </w:p>
        </w:tc>
        <w:tc>
          <w:tcPr>
            <w:tcW w:w="4281"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Результат, необходимость доработки вопроса</w:t>
            </w:r>
          </w:p>
        </w:tc>
        <w:tc>
          <w:tcPr>
            <w:tcW w:w="340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Ответственные исполнители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Срок проведения</w:t>
            </w:r>
          </w:p>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25"/>
                <w:color w:val="auto"/>
              </w:rPr>
              <w:t>(месяц)</w:t>
            </w:r>
          </w:p>
        </w:tc>
      </w:tr>
      <w:tr w:rsidR="001608F5" w:rsidRPr="00FC24E1">
        <w:trPr>
          <w:trHeight w:val="20"/>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1</w:t>
            </w:r>
          </w:p>
        </w:tc>
        <w:tc>
          <w:tcPr>
            <w:tcW w:w="456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2</w:t>
            </w:r>
          </w:p>
        </w:tc>
        <w:tc>
          <w:tcPr>
            <w:tcW w:w="4281"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3</w:t>
            </w:r>
          </w:p>
        </w:tc>
        <w:tc>
          <w:tcPr>
            <w:tcW w:w="340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5</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29"/>
              <w:jc w:val="center"/>
              <w:rPr>
                <w:rFonts w:ascii="Times New Roman" w:hAnsi="Times New Roman" w:cs="Times New Roman"/>
                <w:color w:val="auto"/>
              </w:rPr>
            </w:pPr>
            <w:r w:rsidRPr="00FC24E1">
              <w:rPr>
                <w:rFonts w:ascii="Times New Roman" w:hAnsi="Times New Roman" w:cs="Times New Roman"/>
                <w:color w:val="auto"/>
              </w:rPr>
              <w:t>1</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Отчёт по итогам работы ФБУН «Омский НИИ природно-очаговых инфекций» Роспотребнадзора за 2024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отчет по итогам работы института в 2024 году. Рассмотрены предложения по повышению эффективности НИР и успешному выполнению плана НИР в 2025 году.</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Пеньевская Н.А.,</w:t>
            </w:r>
            <w:r w:rsidRPr="00FC24E1">
              <w:rPr>
                <w:rFonts w:ascii="Times New Roman" w:hAnsi="Times New Roman" w:cs="Times New Roman"/>
                <w:color w:val="auto"/>
              </w:rPr>
              <w:br/>
              <w:t>Быструшкина Е.И.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январь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2</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и утверждение плана работы Совета молодых ученых института на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план работы Совета молодых ученых института на 2025 год</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Михайлова М.А.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февраль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lastRenderedPageBreak/>
              <w:t>3</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отчетов о работе референс-центров по мониторингу за риккетсиозами, бешенством, боррелиозами за 2024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Дана оценка работы референс-центров в соответствии с планами и задачами (положение о работе РЦ, приказ № 1116 от 01.12.2017) на 2024 год. Даны предложения и рекомендации по дальнейшему осуществлению деятельности референс-центров. Отчеты одобрены, утверждены, направлены в Роспотребнадзор.</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Полещук Е.М.,</w:t>
            </w:r>
            <w:r w:rsidRPr="00FC24E1">
              <w:rPr>
                <w:rFonts w:ascii="Times New Roman" w:hAnsi="Times New Roman" w:cs="Times New Roman"/>
                <w:color w:val="auto"/>
              </w:rPr>
              <w:br/>
              <w:t>Рудакова С.А.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февраль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4</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вопроса о размещении в ЕГИСУ НИОКТР проектов тематик научных исследований (ПТНИ) за 2026-2030 гг.</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Предложено разместить проекты восьми НИР на период 2026-2030 гг. в ЕГИСУ НИОКТР по направлению научной деятельности «Разработка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 учитывая положительные результаты рецензирования в системе ЕИАС Роспотребнадзора.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Пеньевская Н.А.,</w:t>
            </w:r>
            <w:r w:rsidRPr="00FC24E1">
              <w:rPr>
                <w:rFonts w:ascii="Times New Roman" w:hAnsi="Times New Roman" w:cs="Times New Roman"/>
                <w:color w:val="auto"/>
              </w:rPr>
              <w:br/>
              <w:t>Шпынов С.Н.,</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март</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5</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проекта информационно-аналитического письма «Об эпидемиологической ситуации по иксодовым клещевым боррелиозам в 2024 году и прогнозе на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Проект одобрен Ученым советом ФБУН «Омский НИИ природно-очаговых инфекций» Роспотребнадзора, направлен в Роспотребнадзор. Утвержден Руководителем Роспотребнадзора и направлен руководителям территориальных органов и подведомственных организаций Роспотребнадзора для использования в работе и планирования противоэпидемических (профилактических) мероприятий.</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 xml:space="preserve">Рудакова С.А., </w:t>
            </w:r>
            <w:r w:rsidRPr="00FC24E1">
              <w:rPr>
                <w:rFonts w:ascii="Times New Roman" w:hAnsi="Times New Roman" w:cs="Times New Roman"/>
                <w:color w:val="auto"/>
              </w:rPr>
              <w:br/>
              <w:t>Шпынов С.Н.</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март</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lastRenderedPageBreak/>
              <w:t>6</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Утверждение отчёта по выполнению госзадания за I квартал 2025 года</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отчет по выполнению госзадания за I квартал 2025 года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Пеньевская Н.А.,</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март</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7</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проекта информационно-аналитического письма «Об эпидемиологической ситуации по риккетсиозам в 2024 году и прогнозе на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Проект одобрен Ученым советом ФБУН «Омский НИИ природно-очаговых инфекций» Роспотребнадзора, направлен в Роспотребнадзор. Утвержден Руководителем Роспотребнадзора и направлен руководителям территориальных органов и подведомственных организаций Роспотребнадзора для использования в работе и планирования противоэпидемических (профилактических) мероприятий.</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Шпынов С.Н.,</w:t>
            </w:r>
            <w:r w:rsidRPr="00FC24E1">
              <w:rPr>
                <w:rFonts w:ascii="Times New Roman" w:hAnsi="Times New Roman" w:cs="Times New Roman"/>
                <w:color w:val="auto"/>
              </w:rPr>
              <w:br/>
              <w:t>Рудакова С.А.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апрель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t>8</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О ходе выполнения диссертационных исследований сотрудниками учреждения</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Рассмотрены и одобрены отчеты о ходе выполнения диссертационных работ на соискание ученой степени кандидата медицинских наук сотрудников института. Рекомендовано завершение написания текстов кандидатских диссертаций и представление к защите.</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Блох А.И.,</w:t>
            </w:r>
            <w:r w:rsidRPr="00FC24E1">
              <w:rPr>
                <w:rFonts w:ascii="Times New Roman" w:hAnsi="Times New Roman" w:cs="Times New Roman"/>
                <w:color w:val="auto"/>
              </w:rPr>
              <w:br/>
              <w:t>Штрек С.В.</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май</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t>9</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вопроса о повышении показателей результативности деятельности института в 2025 году</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Рассмотрены предложения по повышению показателей результативности деятельности института. Рекомендовано активизировать работу по основным направлениям деятельности института.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Блох А.И.,</w:t>
            </w:r>
            <w:r w:rsidRPr="00FC24E1">
              <w:rPr>
                <w:rFonts w:ascii="Times New Roman" w:hAnsi="Times New Roman" w:cs="Times New Roman"/>
                <w:color w:val="auto"/>
              </w:rPr>
              <w:br/>
              <w:t>Штрек С.В.,</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май</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0</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вопросов о ходе разработки проекта методических указаний «Эпидемиологический надзор, лабораторная диагностика и профилактика иксодовых клещевых боррелиозов» и «Лабораторная диагностика бешенства у людей»</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 xml:space="preserve">Рассмотрены и одобрены отчеты о ходе разработки методических указаний «Эпидемиологический надзор, лабораторная диагностика и профилактика иксодовых клещевых боррелиозов» и «Лабораторная диагностика бешенства у людей». </w:t>
            </w:r>
            <w:r w:rsidRPr="00FC24E1">
              <w:rPr>
                <w:rFonts w:ascii="Times New Roman" w:hAnsi="Times New Roman" w:cs="Times New Roman"/>
                <w:color w:val="auto"/>
              </w:rPr>
              <w:lastRenderedPageBreak/>
              <w:t>Рекомендовано завершение написания текста и направление на рецензию в Федеральный центр гигиены и эпидемиологии Роспотребнадзора.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lastRenderedPageBreak/>
              <w:t>Рудакова С.А.,</w:t>
            </w:r>
            <w:r w:rsidRPr="00FC24E1">
              <w:rPr>
                <w:rFonts w:ascii="Times New Roman" w:hAnsi="Times New Roman" w:cs="Times New Roman"/>
                <w:color w:val="auto"/>
              </w:rPr>
              <w:br/>
              <w:t>Полещук Е.М.</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май</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1</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Утверждение отчёта по выполнению госзадания за 2 квартал 2025 года</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отчет по выполнению госзадания за 2 квартал 2025 года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Блох А.И.,</w:t>
            </w:r>
            <w:r w:rsidRPr="00FC24E1">
              <w:rPr>
                <w:rFonts w:ascii="Times New Roman" w:hAnsi="Times New Roman" w:cs="Times New Roman"/>
                <w:color w:val="auto"/>
              </w:rPr>
              <w:br/>
              <w:t>Штрек С.В.,</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июнь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2</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проекта информационно-аналитического обзора «Анализ эпидемической и эпизоотической ситуации по бешенству в 2024 году и прогноз на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Проект одобрен Ученым советом ФБУН «Омский НИИ природно-очаговых инфекций» Роспотребнадзора, направлен в Роспотребнадзор. Утвержден Руководителем Роспотребнадзора и направлен руководителям территориальных органов и подведомственных организаций Роспотребнадзора для использования в работе и планирования противоэпидемических (профилактических) мероприятий.</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Полещук Е.М.</w:t>
            </w:r>
            <w:r w:rsidRPr="00FC24E1">
              <w:rPr>
                <w:rFonts w:ascii="Times New Roman" w:hAnsi="Times New Roman" w:cs="Times New Roman"/>
                <w:color w:val="auto"/>
              </w:rPr>
              <w:br/>
              <w:t>Березкина Г.В.</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сентябрь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3</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Об использовании системы электронного документооборота в институте</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Рассмотрены предложения по совершенствованию системы электронного в институте. Рекомендовано активизировать работу по использованию СЭД в деятельности института.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Блох А.И.,</w:t>
            </w:r>
            <w:r w:rsidRPr="00FC24E1">
              <w:rPr>
                <w:rFonts w:ascii="Times New Roman" w:hAnsi="Times New Roman" w:cs="Times New Roman"/>
                <w:color w:val="auto"/>
              </w:rPr>
              <w:br/>
              <w:t>Штрек С.В.</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сентябрь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4</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Утверждение отчёта по выполнению госзадания за 3 квартал 2025 года</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отчет по выполнению госзадания за 3 квартал 2025 года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Штрек С.В.,</w:t>
            </w:r>
            <w:r w:rsidRPr="00FC24E1">
              <w:rPr>
                <w:rFonts w:ascii="Times New Roman" w:hAnsi="Times New Roman" w:cs="Times New Roman"/>
                <w:color w:val="auto"/>
              </w:rPr>
              <w:br/>
              <w:t>Блох А.И.,</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сентябрь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5</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проекта методических рекомендаций «Эпидемиологический надзор, лабораторная диагностика и профилактика лихорадки Ку»</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 xml:space="preserve">Проект МР одобрен и утвержден Ученым советом ФБУН «Омский НИИ природно-очаговых инфекций» Роспотребнадзора, направлен на рецензию экспертам ФБУЗ Федеральный ЦГиЭ Роспотребнадзора </w:t>
            </w:r>
            <w:r w:rsidRPr="00FC24E1">
              <w:rPr>
                <w:rFonts w:ascii="Times New Roman" w:hAnsi="Times New Roman" w:cs="Times New Roman"/>
                <w:color w:val="auto"/>
              </w:rPr>
              <w:lastRenderedPageBreak/>
              <w:t>и Управления Роспотребнадзора по Ростовской области.</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lastRenderedPageBreak/>
              <w:t>Пеньевская Н.А.,</w:t>
            </w:r>
            <w:r w:rsidRPr="00FC24E1">
              <w:rPr>
                <w:rFonts w:ascii="Times New Roman" w:hAnsi="Times New Roman" w:cs="Times New Roman"/>
                <w:color w:val="auto"/>
              </w:rPr>
              <w:br/>
              <w:t>Штрек С.В.,</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октябрь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1</w:t>
            </w:r>
            <w:r w:rsidR="002626F8">
              <w:rPr>
                <w:rFonts w:ascii="Times New Roman" w:hAnsi="Times New Roman" w:cs="Times New Roman"/>
                <w:color w:val="auto"/>
              </w:rPr>
              <w:t>6</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Утверждение предварительного отчета по выполнению госзадания за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предварительный отчет по выполнению госзадания за 2025</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Штрек С.В.,</w:t>
            </w:r>
            <w:r w:rsidRPr="00FC24E1">
              <w:rPr>
                <w:rFonts w:ascii="Times New Roman" w:hAnsi="Times New Roman" w:cs="Times New Roman"/>
                <w:color w:val="auto"/>
              </w:rPr>
              <w:br/>
              <w:t>Блох А.И.,</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октябрь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t>17</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и утверждение отчета о работе Совета молодых ученых института за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отчет о работе Совета молодых ученых института за 2025 год. Рекомендовано активизировать работу по основным направлениям деятельности института.</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Михайлова М.А., Блох А.И.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октябрь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t>18</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Обсуждение проекта плана основных мероприятий учреждения на 2026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Проект плана на 2026 год одобрен Ученым советом ФБУН «Омский НИИ природно-очаговых инфекций»  Роспотребнадзор</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Блох А.И.,</w:t>
            </w:r>
            <w:r w:rsidRPr="00FC24E1">
              <w:rPr>
                <w:rFonts w:ascii="Times New Roman" w:hAnsi="Times New Roman" w:cs="Times New Roman"/>
                <w:color w:val="auto"/>
              </w:rPr>
              <w:br/>
              <w:t>Штрек С.В.,</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ноябрь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t>19</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проектов заключительных отчетов по темам НИР за период 2021-2025гг.</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Проекты промежуточных отчетов одобрены и утверждены Ученым советом ФБУН «Омский НИИ природно-очаговых инфекций» Роспотребнадзора. Отчеты оформлены по ГОСТ 7.32-2017. Рекомендованы для регистрации в ЕГИСУ НИОКТР.</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Руководители тем НИР</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ноябрь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2</w:t>
            </w:r>
            <w:r w:rsidR="002626F8">
              <w:rPr>
                <w:rFonts w:ascii="Times New Roman" w:hAnsi="Times New Roman" w:cs="Times New Roman"/>
                <w:color w:val="auto"/>
              </w:rPr>
              <w:t>0</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Обсуждение проекта плана совместной работы с Управлением Роспотребнадзора по Омской области и ФБУЗ «Центр гигиены и эпидемиологии в Омской области» на 2026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Проект плана совместной работы одобрен Ученым советом ФБУН «Омский НИИ природно-очаговых инфекций» Роспотребнадзора и направлен на согласование и утверждение в Управление Роспотребнадзора по Омской области</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Штрек С.В.,</w:t>
            </w:r>
            <w:r w:rsidRPr="00FC24E1">
              <w:rPr>
                <w:rFonts w:ascii="Times New Roman" w:hAnsi="Times New Roman" w:cs="Times New Roman"/>
                <w:color w:val="auto"/>
              </w:rPr>
              <w:br/>
              <w:t>Блох А.И.,</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декабрь</w:t>
            </w:r>
          </w:p>
        </w:tc>
      </w:tr>
      <w:tr w:rsidR="001608F5" w:rsidRPr="00FC24E1">
        <w:trPr>
          <w:trHeight w:val="263"/>
        </w:trPr>
        <w:tc>
          <w:tcPr>
            <w:tcW w:w="642"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29"/>
              <w:jc w:val="center"/>
              <w:rPr>
                <w:rFonts w:ascii="Times New Roman" w:hAnsi="Times New Roman" w:cs="Times New Roman"/>
                <w:color w:val="auto"/>
              </w:rPr>
            </w:pPr>
            <w:r w:rsidRPr="00FC24E1">
              <w:rPr>
                <w:rFonts w:ascii="Times New Roman" w:hAnsi="Times New Roman" w:cs="Times New Roman"/>
                <w:color w:val="auto"/>
              </w:rPr>
              <w:t>2</w:t>
            </w:r>
            <w:r w:rsidR="002626F8">
              <w:rPr>
                <w:rFonts w:ascii="Times New Roman" w:hAnsi="Times New Roman" w:cs="Times New Roman"/>
                <w:color w:val="auto"/>
              </w:rPr>
              <w:t>1</w:t>
            </w:r>
          </w:p>
        </w:tc>
        <w:tc>
          <w:tcPr>
            <w:tcW w:w="456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9"/>
              <w:rPr>
                <w:rFonts w:ascii="Times New Roman" w:hAnsi="Times New Roman" w:cs="Times New Roman"/>
                <w:color w:val="auto"/>
              </w:rPr>
            </w:pPr>
            <w:r w:rsidRPr="00FC24E1">
              <w:rPr>
                <w:rFonts w:ascii="Times New Roman" w:hAnsi="Times New Roman" w:cs="Times New Roman"/>
                <w:color w:val="auto"/>
              </w:rPr>
              <w:t>Рассмотрение и утверждение отчета об основных мероприятиях ФБУН «Омский НИИ природно-очаговых инфекций» Роспотребнадзора за 2025 год</w:t>
            </w:r>
          </w:p>
        </w:tc>
        <w:tc>
          <w:tcPr>
            <w:tcW w:w="4281"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7"/>
              <w:rPr>
                <w:rFonts w:ascii="Times New Roman" w:hAnsi="Times New Roman" w:cs="Times New Roman"/>
                <w:color w:val="auto"/>
              </w:rPr>
            </w:pPr>
            <w:r w:rsidRPr="00FC24E1">
              <w:rPr>
                <w:rFonts w:ascii="Times New Roman" w:hAnsi="Times New Roman" w:cs="Times New Roman"/>
                <w:color w:val="auto"/>
              </w:rPr>
              <w:t>Одобрен и утвержден отчет об основных мероприятиях института за 2025 год и рекомендован для направления в Роспотребнадзор</w:t>
            </w:r>
          </w:p>
        </w:tc>
        <w:tc>
          <w:tcPr>
            <w:tcW w:w="340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37"/>
              <w:rPr>
                <w:rFonts w:ascii="Times New Roman" w:hAnsi="Times New Roman" w:cs="Times New Roman"/>
                <w:color w:val="auto"/>
              </w:rPr>
            </w:pPr>
            <w:r w:rsidRPr="00FC24E1">
              <w:rPr>
                <w:rFonts w:ascii="Times New Roman" w:hAnsi="Times New Roman" w:cs="Times New Roman"/>
                <w:color w:val="auto"/>
              </w:rPr>
              <w:t>Штрек С.В.,</w:t>
            </w:r>
            <w:r w:rsidRPr="00FC24E1">
              <w:rPr>
                <w:rFonts w:ascii="Times New Roman" w:hAnsi="Times New Roman" w:cs="Times New Roman"/>
                <w:color w:val="auto"/>
              </w:rPr>
              <w:br/>
              <w:t>Блох А.И.,</w:t>
            </w:r>
            <w:r w:rsidRPr="00FC24E1">
              <w:rPr>
                <w:rFonts w:ascii="Times New Roman" w:hAnsi="Times New Roman" w:cs="Times New Roman"/>
                <w:color w:val="auto"/>
              </w:rPr>
              <w:br/>
              <w:t>Савельев Д.А.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декабрь</w:t>
            </w:r>
          </w:p>
        </w:tc>
      </w:tr>
    </w:tbl>
    <w:p w:rsidR="001608F5" w:rsidRPr="00FC24E1" w:rsidRDefault="001608F5" w:rsidP="00FC24E1">
      <w:pPr>
        <w:pStyle w:val="12"/>
        <w:shd w:val="clear" w:color="auto" w:fill="auto"/>
        <w:spacing w:line="240" w:lineRule="auto"/>
        <w:rPr>
          <w:rStyle w:val="af3"/>
          <w:rFonts w:eastAsia="Courier New"/>
          <w:color w:val="00B0F0"/>
          <w:spacing w:val="-1"/>
          <w:sz w:val="24"/>
          <w:szCs w:val="24"/>
        </w:rPr>
      </w:pPr>
    </w:p>
    <w:p w:rsidR="001608F5" w:rsidRPr="00FC24E1" w:rsidRDefault="001608F5" w:rsidP="00FC24E1">
      <w:pPr>
        <w:pStyle w:val="12"/>
        <w:shd w:val="clear" w:color="auto" w:fill="auto"/>
        <w:spacing w:line="240" w:lineRule="auto"/>
        <w:rPr>
          <w:rStyle w:val="af3"/>
          <w:rFonts w:eastAsia="Courier New"/>
          <w:color w:val="00B0F0"/>
          <w:spacing w:val="-1"/>
          <w:sz w:val="24"/>
          <w:szCs w:val="24"/>
        </w:rPr>
      </w:pPr>
    </w:p>
    <w:p w:rsidR="002626F8" w:rsidRDefault="002626F8" w:rsidP="00FC24E1">
      <w:pPr>
        <w:pStyle w:val="212"/>
        <w:shd w:val="clear" w:color="auto" w:fill="auto"/>
        <w:spacing w:line="240" w:lineRule="auto"/>
        <w:ind w:left="0" w:right="-29"/>
        <w:jc w:val="right"/>
        <w:rPr>
          <w:rStyle w:val="29"/>
          <w:color w:val="auto"/>
        </w:rPr>
      </w:pPr>
    </w:p>
    <w:p w:rsidR="002626F8" w:rsidRDefault="002626F8" w:rsidP="00FC24E1">
      <w:pPr>
        <w:pStyle w:val="212"/>
        <w:shd w:val="clear" w:color="auto" w:fill="auto"/>
        <w:spacing w:line="240" w:lineRule="auto"/>
        <w:ind w:left="0" w:right="-29"/>
        <w:jc w:val="right"/>
        <w:rPr>
          <w:rStyle w:val="29"/>
          <w:color w:val="auto"/>
        </w:rPr>
      </w:pPr>
    </w:p>
    <w:p w:rsidR="001608F5" w:rsidRPr="002626F8" w:rsidRDefault="001608F5" w:rsidP="00FC24E1">
      <w:pPr>
        <w:pStyle w:val="212"/>
        <w:shd w:val="clear" w:color="auto" w:fill="auto"/>
        <w:spacing w:line="240" w:lineRule="auto"/>
        <w:ind w:left="0" w:right="-29"/>
        <w:jc w:val="right"/>
        <w:rPr>
          <w:color w:val="auto"/>
          <w:sz w:val="28"/>
          <w:szCs w:val="28"/>
        </w:rPr>
      </w:pPr>
      <w:r w:rsidRPr="002626F8">
        <w:rPr>
          <w:rStyle w:val="29"/>
          <w:color w:val="auto"/>
          <w:sz w:val="28"/>
          <w:szCs w:val="28"/>
        </w:rPr>
        <w:lastRenderedPageBreak/>
        <w:t>Таблица 3.4</w:t>
      </w:r>
    </w:p>
    <w:p w:rsidR="001608F5" w:rsidRPr="002626F8" w:rsidRDefault="001608F5" w:rsidP="00FC24E1">
      <w:pPr>
        <w:pStyle w:val="61"/>
        <w:shd w:val="clear" w:color="auto" w:fill="auto"/>
        <w:spacing w:line="240" w:lineRule="auto"/>
        <w:ind w:left="0" w:right="-29"/>
        <w:rPr>
          <w:color w:val="auto"/>
          <w:sz w:val="28"/>
          <w:szCs w:val="28"/>
        </w:rPr>
      </w:pPr>
      <w:r w:rsidRPr="002626F8">
        <w:rPr>
          <w:rStyle w:val="60"/>
          <w:b/>
          <w:bCs/>
          <w:color w:val="auto"/>
          <w:sz w:val="28"/>
          <w:szCs w:val="28"/>
        </w:rPr>
        <w:t xml:space="preserve">Работа СМУ (ОСМУиС)* </w:t>
      </w:r>
      <w:r w:rsidRPr="002626F8">
        <w:rPr>
          <w:color w:val="auto"/>
          <w:sz w:val="28"/>
          <w:szCs w:val="28"/>
        </w:rPr>
        <w:t>научной организации</w:t>
      </w:r>
    </w:p>
    <w:p w:rsidR="001608F5" w:rsidRPr="00FC24E1" w:rsidRDefault="001608F5" w:rsidP="00FC24E1">
      <w:pPr>
        <w:pStyle w:val="61"/>
        <w:shd w:val="clear" w:color="auto" w:fill="auto"/>
        <w:spacing w:line="240" w:lineRule="auto"/>
        <w:ind w:left="0" w:right="-29"/>
        <w:rPr>
          <w:color w:val="auto"/>
          <w:sz w:val="24"/>
          <w:szCs w:val="24"/>
        </w:rPr>
      </w:pPr>
    </w:p>
    <w:tbl>
      <w:tblPr>
        <w:tblW w:w="15846" w:type="dxa"/>
        <w:tblInd w:w="25" w:type="dxa"/>
        <w:tblLayout w:type="fixed"/>
        <w:tblCellMar>
          <w:left w:w="10" w:type="dxa"/>
          <w:right w:w="10" w:type="dxa"/>
        </w:tblCellMar>
        <w:tblLook w:val="04A0" w:firstRow="1" w:lastRow="0" w:firstColumn="1" w:lastColumn="0" w:noHBand="0" w:noVBand="1"/>
      </w:tblPr>
      <w:tblGrid>
        <w:gridCol w:w="643"/>
        <w:gridCol w:w="4714"/>
        <w:gridCol w:w="5103"/>
        <w:gridCol w:w="2424"/>
        <w:gridCol w:w="2962"/>
      </w:tblGrid>
      <w:tr w:rsidR="001608F5" w:rsidRPr="00FC24E1" w:rsidTr="002626F8">
        <w:trPr>
          <w:trHeight w:val="20"/>
        </w:trPr>
        <w:tc>
          <w:tcPr>
            <w:tcW w:w="64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п/п</w:t>
            </w:r>
          </w:p>
        </w:tc>
        <w:tc>
          <w:tcPr>
            <w:tcW w:w="471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Наименование мероприятия</w:t>
            </w:r>
          </w:p>
        </w:tc>
        <w:tc>
          <w:tcPr>
            <w:tcW w:w="51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Результат, необходимость доработки вопроса</w:t>
            </w:r>
          </w:p>
        </w:tc>
        <w:tc>
          <w:tcPr>
            <w:tcW w:w="242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8"/>
              <w:jc w:val="center"/>
              <w:rPr>
                <w:color w:val="auto"/>
              </w:rPr>
            </w:pPr>
            <w:r w:rsidRPr="00FC24E1">
              <w:rPr>
                <w:rStyle w:val="115pt0pt"/>
                <w:color w:val="auto"/>
                <w:sz w:val="24"/>
                <w:szCs w:val="24"/>
              </w:rPr>
              <w:t>Ответственные исполнители</w:t>
            </w:r>
          </w:p>
        </w:tc>
        <w:tc>
          <w:tcPr>
            <w:tcW w:w="2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9"/>
              <w:jc w:val="center"/>
              <w:rPr>
                <w:color w:val="auto"/>
              </w:rPr>
            </w:pPr>
            <w:r w:rsidRPr="00FC24E1">
              <w:rPr>
                <w:rStyle w:val="115pt0pt"/>
                <w:color w:val="auto"/>
                <w:sz w:val="24"/>
                <w:szCs w:val="24"/>
              </w:rPr>
              <w:t>Срок проведения</w:t>
            </w:r>
          </w:p>
          <w:p w:rsidR="001608F5" w:rsidRPr="00FC24E1" w:rsidRDefault="001608F5" w:rsidP="00FC24E1">
            <w:pPr>
              <w:pStyle w:val="31"/>
              <w:shd w:val="clear" w:color="auto" w:fill="auto"/>
              <w:spacing w:before="0" w:after="0" w:line="240" w:lineRule="auto"/>
              <w:ind w:left="0" w:right="-9"/>
              <w:jc w:val="center"/>
              <w:rPr>
                <w:color w:val="auto"/>
              </w:rPr>
            </w:pPr>
            <w:r w:rsidRPr="00FC24E1">
              <w:rPr>
                <w:rStyle w:val="25"/>
                <w:color w:val="auto"/>
              </w:rPr>
              <w:t>(месяц)</w:t>
            </w:r>
          </w:p>
        </w:tc>
      </w:tr>
      <w:tr w:rsidR="001608F5" w:rsidRPr="00FC24E1" w:rsidTr="002626F8">
        <w:trPr>
          <w:trHeight w:val="20"/>
        </w:trPr>
        <w:tc>
          <w:tcPr>
            <w:tcW w:w="64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1</w:t>
            </w:r>
          </w:p>
        </w:tc>
        <w:tc>
          <w:tcPr>
            <w:tcW w:w="471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2</w:t>
            </w:r>
          </w:p>
        </w:tc>
        <w:tc>
          <w:tcPr>
            <w:tcW w:w="51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3</w:t>
            </w:r>
          </w:p>
        </w:tc>
        <w:tc>
          <w:tcPr>
            <w:tcW w:w="242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4</w:t>
            </w:r>
          </w:p>
        </w:tc>
        <w:tc>
          <w:tcPr>
            <w:tcW w:w="2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29"/>
              <w:jc w:val="center"/>
              <w:rPr>
                <w:color w:val="auto"/>
              </w:rPr>
            </w:pPr>
            <w:r w:rsidRPr="00FC24E1">
              <w:rPr>
                <w:rStyle w:val="115pt0pt"/>
                <w:color w:val="auto"/>
                <w:sz w:val="24"/>
                <w:szCs w:val="24"/>
              </w:rPr>
              <w:t>5</w:t>
            </w:r>
          </w:p>
        </w:tc>
      </w:tr>
      <w:tr w:rsidR="001608F5"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29"/>
              <w:jc w:val="center"/>
              <w:rPr>
                <w:rFonts w:ascii="Times New Roman" w:hAnsi="Times New Roman" w:cs="Times New Roman"/>
                <w:color w:val="auto"/>
              </w:rPr>
            </w:pPr>
            <w:r w:rsidRPr="00FC24E1">
              <w:rPr>
                <w:rFonts w:ascii="Times New Roman" w:hAnsi="Times New Roman" w:cs="Times New Roman"/>
                <w:color w:val="auto"/>
              </w:rPr>
              <w:t>1</w:t>
            </w:r>
          </w:p>
        </w:tc>
        <w:tc>
          <w:tcPr>
            <w:tcW w:w="471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5"/>
              <w:rPr>
                <w:rFonts w:ascii="Times New Roman" w:hAnsi="Times New Roman" w:cs="Times New Roman"/>
                <w:color w:val="auto"/>
              </w:rPr>
            </w:pPr>
            <w:r w:rsidRPr="00FC24E1">
              <w:rPr>
                <w:rFonts w:ascii="Times New Roman" w:hAnsi="Times New Roman" w:cs="Times New Roman"/>
                <w:color w:val="auto"/>
              </w:rPr>
              <w:t>Публикации статей молодых ученых в качестве авторов и соавторов в рецензируемых изданиях</w:t>
            </w:r>
          </w:p>
        </w:tc>
        <w:tc>
          <w:tcPr>
            <w:tcW w:w="51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3"/>
              <w:rPr>
                <w:rFonts w:ascii="Times New Roman" w:hAnsi="Times New Roman" w:cs="Times New Roman"/>
                <w:color w:val="auto"/>
              </w:rPr>
            </w:pPr>
            <w:r w:rsidRPr="00FC24E1">
              <w:rPr>
                <w:rFonts w:ascii="Times New Roman" w:hAnsi="Times New Roman" w:cs="Times New Roman"/>
                <w:color w:val="auto"/>
              </w:rPr>
              <w:t>Опубликовано 12 статей в научных изданиях, в т.ч. входящих в базы данных: Scopus - 5, РИНЦ - 7.</w:t>
            </w:r>
          </w:p>
        </w:tc>
        <w:tc>
          <w:tcPr>
            <w:tcW w:w="2424" w:type="dxa"/>
            <w:tcBorders>
              <w:top w:val="single" w:sz="4" w:space="0" w:color="000000"/>
              <w:left w:val="single" w:sz="4" w:space="0" w:color="000000"/>
              <w:bottom w:val="single" w:sz="4" w:space="0" w:color="000000"/>
            </w:tcBorders>
            <w:shd w:val="clear" w:color="auto" w:fill="FFFFFF"/>
          </w:tcPr>
          <w:p w:rsidR="001608F5" w:rsidRPr="00FC24E1" w:rsidRDefault="001608F5" w:rsidP="002626F8">
            <w:pPr>
              <w:ind w:left="0" w:right="150"/>
              <w:rPr>
                <w:rFonts w:ascii="Times New Roman" w:hAnsi="Times New Roman" w:cs="Times New Roman"/>
                <w:color w:val="auto"/>
              </w:rPr>
            </w:pPr>
            <w:r w:rsidRPr="00FC24E1">
              <w:rPr>
                <w:rFonts w:ascii="Times New Roman" w:hAnsi="Times New Roman" w:cs="Times New Roman"/>
                <w:color w:val="auto"/>
              </w:rPr>
              <w:t xml:space="preserve">Теслова О.Е., </w:t>
            </w:r>
            <w:r w:rsidRPr="00FC24E1">
              <w:rPr>
                <w:rFonts w:ascii="Times New Roman" w:hAnsi="Times New Roman" w:cs="Times New Roman"/>
                <w:color w:val="auto"/>
              </w:rPr>
              <w:br/>
              <w:t xml:space="preserve">Юдина Д.Н., </w:t>
            </w:r>
            <w:r w:rsidRPr="00FC24E1">
              <w:rPr>
                <w:rFonts w:ascii="Times New Roman" w:hAnsi="Times New Roman" w:cs="Times New Roman"/>
                <w:color w:val="auto"/>
              </w:rPr>
              <w:br/>
              <w:t xml:space="preserve">Соин А.С., </w:t>
            </w:r>
            <w:r w:rsidRPr="00FC24E1">
              <w:rPr>
                <w:rFonts w:ascii="Times New Roman" w:hAnsi="Times New Roman" w:cs="Times New Roman"/>
                <w:color w:val="auto"/>
              </w:rPr>
              <w:br/>
              <w:t xml:space="preserve">Савкина Е.С., </w:t>
            </w:r>
            <w:r w:rsidRPr="00FC24E1">
              <w:rPr>
                <w:rFonts w:ascii="Times New Roman" w:hAnsi="Times New Roman" w:cs="Times New Roman"/>
                <w:color w:val="auto"/>
              </w:rPr>
              <w:br/>
              <w:t xml:space="preserve">Санников А.В., </w:t>
            </w:r>
            <w:r w:rsidRPr="00FC24E1">
              <w:rPr>
                <w:rFonts w:ascii="Times New Roman" w:hAnsi="Times New Roman" w:cs="Times New Roman"/>
                <w:color w:val="auto"/>
              </w:rPr>
              <w:br/>
              <w:t xml:space="preserve">Михайлова М.А. </w:t>
            </w:r>
            <w:r w:rsidRPr="00FC24E1">
              <w:rPr>
                <w:rFonts w:ascii="Times New Roman" w:hAnsi="Times New Roman" w:cs="Times New Roman"/>
                <w:color w:val="auto"/>
              </w:rPr>
              <w:br/>
              <w:t xml:space="preserve">Сайтгалина М.А., </w:t>
            </w:r>
            <w:r w:rsidRPr="00FC24E1">
              <w:rPr>
                <w:rFonts w:ascii="Times New Roman" w:hAnsi="Times New Roman" w:cs="Times New Roman"/>
                <w:color w:val="auto"/>
              </w:rPr>
              <w:br/>
              <w:t xml:space="preserve">Исаков А.В., </w:t>
            </w:r>
            <w:r w:rsidRPr="00FC24E1">
              <w:rPr>
                <w:rFonts w:ascii="Times New Roman" w:hAnsi="Times New Roman" w:cs="Times New Roman"/>
                <w:color w:val="auto"/>
              </w:rPr>
              <w:br/>
              <w:t>Ильенко К.К.</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январь-декабрь</w:t>
            </w:r>
          </w:p>
        </w:tc>
      </w:tr>
      <w:tr w:rsidR="001608F5"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2</w:t>
            </w:r>
          </w:p>
        </w:tc>
        <w:tc>
          <w:tcPr>
            <w:tcW w:w="471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5"/>
              <w:rPr>
                <w:rFonts w:ascii="Times New Roman" w:hAnsi="Times New Roman" w:cs="Times New Roman"/>
                <w:color w:val="auto"/>
              </w:rPr>
            </w:pPr>
            <w:r w:rsidRPr="00FC24E1">
              <w:rPr>
                <w:rFonts w:ascii="Times New Roman" w:hAnsi="Times New Roman" w:cs="Times New Roman"/>
                <w:color w:val="auto"/>
              </w:rPr>
              <w:t>База данных «Укусы собаками населения Российской Федерации в 2020-2024 гг.»</w:t>
            </w:r>
          </w:p>
        </w:tc>
        <w:tc>
          <w:tcPr>
            <w:tcW w:w="51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3"/>
              <w:rPr>
                <w:rFonts w:ascii="Times New Roman" w:hAnsi="Times New Roman" w:cs="Times New Roman"/>
                <w:color w:val="auto"/>
              </w:rPr>
            </w:pPr>
            <w:r w:rsidRPr="00FC24E1">
              <w:rPr>
                <w:rFonts w:ascii="Times New Roman" w:hAnsi="Times New Roman" w:cs="Times New Roman"/>
                <w:color w:val="auto"/>
              </w:rPr>
              <w:t>Свидетельство Роспатента о государственной регистрации базы данных №2025621597 от 08.04.2025г.</w:t>
            </w:r>
          </w:p>
        </w:tc>
        <w:tc>
          <w:tcPr>
            <w:tcW w:w="242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0"/>
              <w:rPr>
                <w:rFonts w:ascii="Times New Roman" w:hAnsi="Times New Roman" w:cs="Times New Roman"/>
                <w:color w:val="auto"/>
              </w:rPr>
            </w:pPr>
            <w:r w:rsidRPr="00FC24E1">
              <w:rPr>
                <w:rFonts w:ascii="Times New Roman" w:hAnsi="Times New Roman" w:cs="Times New Roman"/>
                <w:color w:val="auto"/>
              </w:rPr>
              <w:t xml:space="preserve">Юдина Д.Н., </w:t>
            </w:r>
            <w:r w:rsidRPr="00FC24E1">
              <w:rPr>
                <w:rFonts w:ascii="Times New Roman" w:hAnsi="Times New Roman" w:cs="Times New Roman"/>
                <w:color w:val="auto"/>
              </w:rPr>
              <w:br/>
              <w:t>Савкина Е.С.</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февраль - март</w:t>
            </w:r>
          </w:p>
        </w:tc>
      </w:tr>
      <w:tr w:rsidR="001608F5"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3</w:t>
            </w:r>
          </w:p>
        </w:tc>
        <w:tc>
          <w:tcPr>
            <w:tcW w:w="471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5"/>
              <w:rPr>
                <w:rFonts w:ascii="Times New Roman" w:hAnsi="Times New Roman" w:cs="Times New Roman"/>
                <w:color w:val="auto"/>
              </w:rPr>
            </w:pPr>
            <w:r w:rsidRPr="00FC24E1">
              <w:rPr>
                <w:rFonts w:ascii="Times New Roman" w:hAnsi="Times New Roman" w:cs="Times New Roman"/>
                <w:color w:val="auto"/>
              </w:rPr>
              <w:t>База данных «Укусы дикими животными Российской Федерации в 2020-2024 гг.»</w:t>
            </w:r>
          </w:p>
        </w:tc>
        <w:tc>
          <w:tcPr>
            <w:tcW w:w="51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3"/>
              <w:rPr>
                <w:rFonts w:ascii="Times New Roman" w:hAnsi="Times New Roman" w:cs="Times New Roman"/>
                <w:color w:val="auto"/>
              </w:rPr>
            </w:pPr>
            <w:r w:rsidRPr="00FC24E1">
              <w:rPr>
                <w:rFonts w:ascii="Times New Roman" w:hAnsi="Times New Roman" w:cs="Times New Roman"/>
                <w:color w:val="auto"/>
              </w:rPr>
              <w:t>Свидетельство Роспатента о государственной регистрации базы данных №2025621557 от 07.04.2025</w:t>
            </w:r>
          </w:p>
        </w:tc>
        <w:tc>
          <w:tcPr>
            <w:tcW w:w="242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0"/>
              <w:rPr>
                <w:rFonts w:ascii="Times New Roman" w:hAnsi="Times New Roman" w:cs="Times New Roman"/>
                <w:color w:val="auto"/>
              </w:rPr>
            </w:pPr>
            <w:r w:rsidRPr="00FC24E1">
              <w:rPr>
                <w:rFonts w:ascii="Times New Roman" w:hAnsi="Times New Roman" w:cs="Times New Roman"/>
                <w:color w:val="auto"/>
              </w:rPr>
              <w:t xml:space="preserve">Юдина Д.Н., </w:t>
            </w:r>
            <w:r w:rsidRPr="00FC24E1">
              <w:rPr>
                <w:rFonts w:ascii="Times New Roman" w:hAnsi="Times New Roman" w:cs="Times New Roman"/>
                <w:color w:val="auto"/>
              </w:rPr>
              <w:br/>
              <w:t>Савкина Е.С.</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февраль - март</w:t>
            </w:r>
          </w:p>
        </w:tc>
      </w:tr>
      <w:tr w:rsidR="001608F5"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4</w:t>
            </w:r>
          </w:p>
        </w:tc>
        <w:tc>
          <w:tcPr>
            <w:tcW w:w="471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5"/>
              <w:rPr>
                <w:rFonts w:ascii="Times New Roman" w:hAnsi="Times New Roman" w:cs="Times New Roman"/>
                <w:color w:val="auto"/>
              </w:rPr>
            </w:pPr>
            <w:r w:rsidRPr="00FC24E1">
              <w:rPr>
                <w:rFonts w:ascii="Times New Roman" w:hAnsi="Times New Roman" w:cs="Times New Roman"/>
                <w:color w:val="auto"/>
              </w:rPr>
              <w:t>Участие в подготовке информационно-аналитического письма «Об эпидемиологи-ческой ситуации по риккетсиозам в Российской Федерации в 2024 году и прогнозе на 2025 год»</w:t>
            </w:r>
          </w:p>
        </w:tc>
        <w:tc>
          <w:tcPr>
            <w:tcW w:w="51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3"/>
              <w:rPr>
                <w:rFonts w:ascii="Times New Roman" w:hAnsi="Times New Roman" w:cs="Times New Roman"/>
                <w:color w:val="auto"/>
              </w:rPr>
            </w:pPr>
            <w:r w:rsidRPr="00FC24E1">
              <w:rPr>
                <w:rFonts w:ascii="Times New Roman" w:hAnsi="Times New Roman" w:cs="Times New Roman"/>
                <w:color w:val="auto"/>
              </w:rPr>
              <w:t>Информационно-аналитическое письмо Роспотребнадзора утверждено, разослано в органы и организаций Роспотребнадзора и рекомендовано для использования в работе</w:t>
            </w:r>
          </w:p>
        </w:tc>
        <w:tc>
          <w:tcPr>
            <w:tcW w:w="242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0"/>
              <w:rPr>
                <w:rFonts w:ascii="Times New Roman" w:hAnsi="Times New Roman" w:cs="Times New Roman"/>
                <w:color w:val="auto"/>
              </w:rPr>
            </w:pPr>
            <w:r w:rsidRPr="00FC24E1">
              <w:rPr>
                <w:rFonts w:ascii="Times New Roman" w:hAnsi="Times New Roman" w:cs="Times New Roman"/>
                <w:color w:val="auto"/>
              </w:rPr>
              <w:t>Санников А.В.</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март</w:t>
            </w:r>
          </w:p>
        </w:tc>
      </w:tr>
      <w:tr w:rsidR="001608F5"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1608F5" w:rsidRPr="00FC24E1" w:rsidRDefault="002626F8" w:rsidP="00FC24E1">
            <w:pPr>
              <w:ind w:left="0" w:right="-29"/>
              <w:jc w:val="center"/>
              <w:rPr>
                <w:rFonts w:ascii="Times New Roman" w:hAnsi="Times New Roman" w:cs="Times New Roman"/>
                <w:color w:val="auto"/>
              </w:rPr>
            </w:pPr>
            <w:r>
              <w:rPr>
                <w:rFonts w:ascii="Times New Roman" w:hAnsi="Times New Roman" w:cs="Times New Roman"/>
                <w:color w:val="auto"/>
              </w:rPr>
              <w:t>5</w:t>
            </w:r>
          </w:p>
        </w:tc>
        <w:tc>
          <w:tcPr>
            <w:tcW w:w="471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5"/>
              <w:rPr>
                <w:rFonts w:ascii="Times New Roman" w:hAnsi="Times New Roman" w:cs="Times New Roman"/>
                <w:color w:val="auto"/>
              </w:rPr>
            </w:pPr>
            <w:r w:rsidRPr="00FC24E1">
              <w:rPr>
                <w:rFonts w:ascii="Times New Roman" w:hAnsi="Times New Roman" w:cs="Times New Roman"/>
                <w:color w:val="auto"/>
              </w:rPr>
              <w:t>Участие в подготовке информационно-аналитического письма «Об эпидемиологи-ческой ситуации по иксодовым клещевым боррелиозам в Российской Федерации в 2024 году и прогнозе на 2025 год»</w:t>
            </w:r>
          </w:p>
        </w:tc>
        <w:tc>
          <w:tcPr>
            <w:tcW w:w="5103"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3"/>
              <w:rPr>
                <w:rFonts w:ascii="Times New Roman" w:hAnsi="Times New Roman" w:cs="Times New Roman"/>
                <w:color w:val="auto"/>
              </w:rPr>
            </w:pPr>
            <w:r w:rsidRPr="00FC24E1">
              <w:rPr>
                <w:rFonts w:ascii="Times New Roman" w:hAnsi="Times New Roman" w:cs="Times New Roman"/>
                <w:color w:val="auto"/>
              </w:rPr>
              <w:t>Информационно- аналитическое письмо Роспотребнадзора  утверждено, разослано в органы и организаций Роспотребнадзора и рекомендовано для использования в работе</w:t>
            </w:r>
          </w:p>
        </w:tc>
        <w:tc>
          <w:tcPr>
            <w:tcW w:w="2424"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50"/>
              <w:rPr>
                <w:rFonts w:ascii="Times New Roman" w:hAnsi="Times New Roman" w:cs="Times New Roman"/>
                <w:color w:val="auto"/>
              </w:rPr>
            </w:pPr>
            <w:r w:rsidRPr="00FC24E1">
              <w:rPr>
                <w:rFonts w:ascii="Times New Roman" w:hAnsi="Times New Roman" w:cs="Times New Roman"/>
                <w:color w:val="auto"/>
              </w:rPr>
              <w:t xml:space="preserve">Теслова О.Е., </w:t>
            </w:r>
            <w:r w:rsidRPr="00FC24E1">
              <w:rPr>
                <w:rFonts w:ascii="Times New Roman" w:hAnsi="Times New Roman" w:cs="Times New Roman"/>
                <w:color w:val="auto"/>
              </w:rPr>
              <w:br/>
              <w:t>Муталинова Н.Е.</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right="132"/>
              <w:rPr>
                <w:rFonts w:ascii="Times New Roman" w:hAnsi="Times New Roman" w:cs="Times New Roman"/>
                <w:color w:val="auto"/>
              </w:rPr>
            </w:pPr>
            <w:r w:rsidRPr="00FC24E1">
              <w:rPr>
                <w:rFonts w:ascii="Times New Roman" w:hAnsi="Times New Roman" w:cs="Times New Roman"/>
                <w:color w:val="auto"/>
              </w:rPr>
              <w:t>март</w:t>
            </w:r>
          </w:p>
        </w:tc>
      </w:tr>
      <w:tr w:rsidR="002626F8"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t>6</w:t>
            </w:r>
          </w:p>
        </w:tc>
        <w:tc>
          <w:tcPr>
            <w:tcW w:w="4714"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125"/>
              <w:rPr>
                <w:rFonts w:ascii="Times New Roman" w:hAnsi="Times New Roman" w:cs="Times New Roman"/>
                <w:color w:val="auto"/>
              </w:rPr>
            </w:pPr>
            <w:r w:rsidRPr="00FC24E1">
              <w:rPr>
                <w:rFonts w:ascii="Times New Roman" w:hAnsi="Times New Roman" w:cs="Times New Roman"/>
                <w:color w:val="auto"/>
              </w:rPr>
              <w:t>Проведение конференции для студентов медицинского колледжа по вопросам профилактики клещевых трансмиссивных инфекций</w:t>
            </w:r>
          </w:p>
        </w:tc>
        <w:tc>
          <w:tcPr>
            <w:tcW w:w="5103"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153"/>
              <w:rPr>
                <w:rFonts w:ascii="Times New Roman" w:hAnsi="Times New Roman" w:cs="Times New Roman"/>
                <w:color w:val="auto"/>
              </w:rPr>
            </w:pPr>
            <w:r w:rsidRPr="00FC24E1">
              <w:rPr>
                <w:rFonts w:ascii="Times New Roman" w:hAnsi="Times New Roman" w:cs="Times New Roman"/>
                <w:color w:val="auto"/>
              </w:rPr>
              <w:t>Научно-практическая конференция "Актуальные вопросы клещевого энцефалита и клещевого боррелиоза" 15 апреля 2025 г., Омск. Доклад без публикации: «Актуальные вопросы иксодового клещевого боррелиоза».</w:t>
            </w:r>
          </w:p>
        </w:tc>
        <w:tc>
          <w:tcPr>
            <w:tcW w:w="2424"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150"/>
              <w:rPr>
                <w:rFonts w:ascii="Times New Roman" w:hAnsi="Times New Roman" w:cs="Times New Roman"/>
                <w:color w:val="auto"/>
              </w:rPr>
            </w:pPr>
            <w:r w:rsidRPr="00FC24E1">
              <w:rPr>
                <w:rFonts w:ascii="Times New Roman" w:hAnsi="Times New Roman" w:cs="Times New Roman"/>
                <w:color w:val="auto"/>
              </w:rPr>
              <w:t>Теслова О.Е.</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2626F8" w:rsidRPr="00FC24E1" w:rsidRDefault="002626F8" w:rsidP="002626F8">
            <w:pPr>
              <w:ind w:left="0" w:right="132"/>
              <w:rPr>
                <w:rFonts w:ascii="Times New Roman" w:hAnsi="Times New Roman" w:cs="Times New Roman"/>
                <w:color w:val="auto"/>
              </w:rPr>
            </w:pPr>
            <w:r w:rsidRPr="00FC24E1">
              <w:rPr>
                <w:rFonts w:ascii="Times New Roman" w:hAnsi="Times New Roman" w:cs="Times New Roman"/>
                <w:color w:val="auto"/>
              </w:rPr>
              <w:t>апрель</w:t>
            </w:r>
          </w:p>
        </w:tc>
      </w:tr>
      <w:tr w:rsidR="002626F8"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29"/>
              <w:jc w:val="center"/>
              <w:rPr>
                <w:rFonts w:ascii="Times New Roman" w:hAnsi="Times New Roman" w:cs="Times New Roman"/>
                <w:color w:val="auto"/>
              </w:rPr>
            </w:pPr>
            <w:r>
              <w:rPr>
                <w:rFonts w:ascii="Times New Roman" w:hAnsi="Times New Roman" w:cs="Times New Roman"/>
                <w:color w:val="auto"/>
              </w:rPr>
              <w:lastRenderedPageBreak/>
              <w:t>7</w:t>
            </w:r>
          </w:p>
        </w:tc>
        <w:tc>
          <w:tcPr>
            <w:tcW w:w="4714"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125"/>
              <w:rPr>
                <w:rFonts w:ascii="Times New Roman" w:hAnsi="Times New Roman" w:cs="Times New Roman"/>
                <w:color w:val="auto"/>
              </w:rPr>
            </w:pPr>
            <w:r w:rsidRPr="00FC24E1">
              <w:rPr>
                <w:rFonts w:ascii="Times New Roman" w:hAnsi="Times New Roman" w:cs="Times New Roman"/>
                <w:color w:val="auto"/>
              </w:rPr>
              <w:t>Участие в подготовке информационно-аналитического письма «Анализ эпидемической и эпизоотической ситуации по бешенству в Российской Федерации в 2024 году и прогнозе на 2025 год»</w:t>
            </w:r>
          </w:p>
        </w:tc>
        <w:tc>
          <w:tcPr>
            <w:tcW w:w="5103"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153"/>
              <w:rPr>
                <w:rFonts w:ascii="Times New Roman" w:hAnsi="Times New Roman" w:cs="Times New Roman"/>
                <w:color w:val="auto"/>
              </w:rPr>
            </w:pPr>
            <w:r w:rsidRPr="00FC24E1">
              <w:rPr>
                <w:rFonts w:ascii="Times New Roman" w:hAnsi="Times New Roman" w:cs="Times New Roman"/>
                <w:color w:val="auto"/>
              </w:rPr>
              <w:t>Информационно-аналитическое письмо Роспотребнадзора утверждено, разослано руководителям органов и организаций Роспотребнадзора и рекомендовано для использования в работе</w:t>
            </w:r>
          </w:p>
        </w:tc>
        <w:tc>
          <w:tcPr>
            <w:tcW w:w="2424" w:type="dxa"/>
            <w:tcBorders>
              <w:top w:val="single" w:sz="4" w:space="0" w:color="000000"/>
              <w:left w:val="single" w:sz="4" w:space="0" w:color="000000"/>
              <w:bottom w:val="single" w:sz="4" w:space="0" w:color="000000"/>
            </w:tcBorders>
            <w:shd w:val="clear" w:color="auto" w:fill="FFFFFF"/>
          </w:tcPr>
          <w:p w:rsidR="002626F8" w:rsidRPr="00FC24E1" w:rsidRDefault="002626F8" w:rsidP="002626F8">
            <w:pPr>
              <w:ind w:left="0" w:right="150"/>
              <w:rPr>
                <w:rFonts w:ascii="Times New Roman" w:hAnsi="Times New Roman" w:cs="Times New Roman"/>
                <w:color w:val="auto"/>
              </w:rPr>
            </w:pPr>
            <w:r w:rsidRPr="00FC24E1">
              <w:rPr>
                <w:rFonts w:ascii="Times New Roman" w:hAnsi="Times New Roman" w:cs="Times New Roman"/>
                <w:color w:val="auto"/>
              </w:rPr>
              <w:t xml:space="preserve">Савкина Е.С., </w:t>
            </w:r>
            <w:r w:rsidRPr="00FC24E1">
              <w:rPr>
                <w:rFonts w:ascii="Times New Roman" w:hAnsi="Times New Roman" w:cs="Times New Roman"/>
                <w:color w:val="auto"/>
              </w:rPr>
              <w:br/>
              <w:t>Юдина Д.Н.</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2626F8" w:rsidRPr="00FC24E1" w:rsidRDefault="002626F8" w:rsidP="002626F8">
            <w:pPr>
              <w:ind w:left="0" w:right="132"/>
              <w:rPr>
                <w:rFonts w:ascii="Times New Roman" w:hAnsi="Times New Roman" w:cs="Times New Roman"/>
                <w:color w:val="auto"/>
              </w:rPr>
            </w:pPr>
            <w:r w:rsidRPr="00FC24E1">
              <w:rPr>
                <w:rFonts w:ascii="Times New Roman" w:hAnsi="Times New Roman" w:cs="Times New Roman"/>
                <w:color w:val="auto"/>
              </w:rPr>
              <w:t>сентябрь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Pr>
                <w:rFonts w:ascii="Times New Roman" w:hAnsi="Times New Roman" w:cs="Times New Roman"/>
                <w:color w:val="auto"/>
              </w:rPr>
              <w:t>8</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Выполнение диссертационной работы на соискание ученой степени кандидата медицинских наук, по специальностям 3.2.2. Эпидемиология и 1.5.11. Микробиология</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Завершение написания текста диссертационной работы «Молекулярно-эпидемиологический мониторинг природных очагов иксодовых клещевых боррелиозов на юге Западной Сибири»</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Теслова О.Е.</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январь-декабрь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Pr>
                <w:rFonts w:ascii="Times New Roman" w:hAnsi="Times New Roman" w:cs="Times New Roman"/>
                <w:color w:val="auto"/>
              </w:rPr>
              <w:t>9</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Выполнение диссертационной работы на соискание ученой степени кандидата медицинских наук по специальности 3.2.2. Эпидемиология</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Завершение написания текста диссертационной работы «Эпидемиологические особенности и специфическая профилактика бешенства в РФ»</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Юдина Д.Н.</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январь-декабрь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sidRPr="00FC24E1">
              <w:rPr>
                <w:rFonts w:ascii="Times New Roman" w:hAnsi="Times New Roman" w:cs="Times New Roman"/>
                <w:color w:val="auto"/>
              </w:rPr>
              <w:t>1</w:t>
            </w:r>
            <w:r>
              <w:rPr>
                <w:rFonts w:ascii="Times New Roman" w:hAnsi="Times New Roman" w:cs="Times New Roman"/>
                <w:color w:val="auto"/>
              </w:rPr>
              <w:t>0</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Выполнение диссертационной работы на соискание ученой степени кандидата медицинских наук по специальности 3.2.2. Эпидемиология</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Завершение написания текста диссертационной работы «Молекулярно-биологические подходы в системе эпидемиологического надзора за Сибирским клещевым тифом»</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Санников А.В.</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январь-декабрь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sidRPr="00FC24E1">
              <w:rPr>
                <w:rFonts w:ascii="Times New Roman" w:hAnsi="Times New Roman" w:cs="Times New Roman"/>
                <w:color w:val="auto"/>
              </w:rPr>
              <w:t>1</w:t>
            </w:r>
            <w:r>
              <w:rPr>
                <w:rFonts w:ascii="Times New Roman" w:hAnsi="Times New Roman" w:cs="Times New Roman"/>
                <w:color w:val="auto"/>
              </w:rPr>
              <w:t>1</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Участие в Федеральном проекте «Санитарный щит страны - безопасность для здоровья (предупреждение, выявление, реагирование)»</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Изучение биологических свойств вируса в биопробе на белых мышах. По результатам работы получены паспорта штаммов, направлены в ФБУН «Государственный научный центр прикладной микробиологии и биотехнологии» с целью наполнения «Национального интерактивного каталога патогенных микроорганизмов и биотоксинов»</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 xml:space="preserve">Савкина Е.С., </w:t>
            </w:r>
            <w:r w:rsidRPr="00FC24E1">
              <w:rPr>
                <w:rFonts w:ascii="Times New Roman" w:hAnsi="Times New Roman" w:cs="Times New Roman"/>
                <w:color w:val="auto"/>
              </w:rPr>
              <w:br/>
              <w:t>Юдина Д.Н., Михайлова М.А., Исаков А.В.</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январь-декабрь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sidRPr="00FC24E1">
              <w:rPr>
                <w:rFonts w:ascii="Times New Roman" w:hAnsi="Times New Roman" w:cs="Times New Roman"/>
                <w:color w:val="auto"/>
              </w:rPr>
              <w:t>1</w:t>
            </w:r>
            <w:r>
              <w:rPr>
                <w:rFonts w:ascii="Times New Roman" w:hAnsi="Times New Roman" w:cs="Times New Roman"/>
                <w:color w:val="auto"/>
              </w:rPr>
              <w:t>2</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Участие в депонировании в Российскую базу данных VGARus нуклеотидных последовательностей фрагментов возбудителей природно-очаговых болезней</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Получены справки о депонировании нуклеотидных последовательностей</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 xml:space="preserve">Санников А.В., </w:t>
            </w:r>
            <w:r w:rsidRPr="00FC24E1">
              <w:rPr>
                <w:rFonts w:ascii="Times New Roman" w:hAnsi="Times New Roman" w:cs="Times New Roman"/>
                <w:color w:val="auto"/>
              </w:rPr>
              <w:br/>
              <w:t xml:space="preserve">Теслова О.Е., </w:t>
            </w:r>
            <w:r w:rsidRPr="00FC24E1">
              <w:rPr>
                <w:rFonts w:ascii="Times New Roman" w:hAnsi="Times New Roman" w:cs="Times New Roman"/>
                <w:color w:val="auto"/>
              </w:rPr>
              <w:br/>
              <w:t xml:space="preserve">Юдина Д.Н., </w:t>
            </w:r>
            <w:r w:rsidRPr="00FC24E1">
              <w:rPr>
                <w:rFonts w:ascii="Times New Roman" w:hAnsi="Times New Roman" w:cs="Times New Roman"/>
                <w:color w:val="auto"/>
              </w:rPr>
              <w:br/>
              <w:t>Савкина Е.С., Михайлова М.А., Исаков А.В.</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апрель - 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sidRPr="00FC24E1">
              <w:rPr>
                <w:rFonts w:ascii="Times New Roman" w:hAnsi="Times New Roman" w:cs="Times New Roman"/>
                <w:color w:val="auto"/>
              </w:rPr>
              <w:t>1</w:t>
            </w:r>
            <w:r>
              <w:rPr>
                <w:rFonts w:ascii="Times New Roman" w:hAnsi="Times New Roman" w:cs="Times New Roman"/>
                <w:color w:val="auto"/>
              </w:rPr>
              <w:t>3</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Освоение молодыми научными сотрудниками молекулярно-биологических, серологических, эпидемиологических методов исследования</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 xml:space="preserve">Освоены молекулярно-генетические методы (ПЦР в режиме реального времени, РТ-ПЦР, ПЦР по конечной точке, секвенирование), различные серологические методы (РА, РНГА, </w:t>
            </w:r>
            <w:r w:rsidRPr="00FC24E1">
              <w:rPr>
                <w:rFonts w:ascii="Times New Roman" w:hAnsi="Times New Roman" w:cs="Times New Roman"/>
                <w:color w:val="auto"/>
              </w:rPr>
              <w:lastRenderedPageBreak/>
              <w:t>РСК, ИФА),  методы работы на РКЭ, КК, методы статистической обработки данных</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lastRenderedPageBreak/>
              <w:t xml:space="preserve">Теслова О.Е., </w:t>
            </w:r>
            <w:r w:rsidRPr="00FC24E1">
              <w:rPr>
                <w:rFonts w:ascii="Times New Roman" w:hAnsi="Times New Roman" w:cs="Times New Roman"/>
                <w:color w:val="auto"/>
              </w:rPr>
              <w:br/>
              <w:t xml:space="preserve">Юдина Д.Н., </w:t>
            </w:r>
            <w:r w:rsidRPr="00FC24E1">
              <w:rPr>
                <w:rFonts w:ascii="Times New Roman" w:hAnsi="Times New Roman" w:cs="Times New Roman"/>
                <w:color w:val="auto"/>
              </w:rPr>
              <w:br/>
              <w:t xml:space="preserve">Соин А.С., </w:t>
            </w:r>
            <w:r w:rsidRPr="00FC24E1">
              <w:rPr>
                <w:rFonts w:ascii="Times New Roman" w:hAnsi="Times New Roman" w:cs="Times New Roman"/>
                <w:color w:val="auto"/>
              </w:rPr>
              <w:br/>
              <w:t xml:space="preserve">Савкина Е.С., </w:t>
            </w:r>
            <w:r w:rsidRPr="00FC24E1">
              <w:rPr>
                <w:rFonts w:ascii="Times New Roman" w:hAnsi="Times New Roman" w:cs="Times New Roman"/>
                <w:color w:val="auto"/>
              </w:rPr>
              <w:br/>
            </w:r>
            <w:r w:rsidRPr="00FC24E1">
              <w:rPr>
                <w:rFonts w:ascii="Times New Roman" w:hAnsi="Times New Roman" w:cs="Times New Roman"/>
                <w:color w:val="auto"/>
              </w:rPr>
              <w:lastRenderedPageBreak/>
              <w:t xml:space="preserve">Санников А.В., </w:t>
            </w:r>
            <w:r w:rsidRPr="00FC24E1">
              <w:rPr>
                <w:rFonts w:ascii="Times New Roman" w:hAnsi="Times New Roman" w:cs="Times New Roman"/>
                <w:color w:val="auto"/>
              </w:rPr>
              <w:br/>
              <w:t xml:space="preserve">Михайлова М.А. </w:t>
            </w:r>
            <w:r w:rsidRPr="00FC24E1">
              <w:rPr>
                <w:rFonts w:ascii="Times New Roman" w:hAnsi="Times New Roman" w:cs="Times New Roman"/>
                <w:color w:val="auto"/>
              </w:rPr>
              <w:br/>
              <w:t xml:space="preserve">Сайтгалина М.А., </w:t>
            </w:r>
            <w:r w:rsidRPr="00FC24E1">
              <w:rPr>
                <w:rFonts w:ascii="Times New Roman" w:hAnsi="Times New Roman" w:cs="Times New Roman"/>
                <w:color w:val="auto"/>
              </w:rPr>
              <w:br/>
              <w:t xml:space="preserve">Исаков А.В., </w:t>
            </w:r>
            <w:r w:rsidRPr="00FC24E1">
              <w:rPr>
                <w:rFonts w:ascii="Times New Roman" w:hAnsi="Times New Roman" w:cs="Times New Roman"/>
                <w:color w:val="auto"/>
              </w:rPr>
              <w:br/>
              <w:t>Ильенко К.К.</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lastRenderedPageBreak/>
              <w:t>январь-декабрь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sidRPr="00FC24E1">
              <w:rPr>
                <w:rFonts w:ascii="Times New Roman" w:hAnsi="Times New Roman" w:cs="Times New Roman"/>
                <w:color w:val="auto"/>
              </w:rPr>
              <w:t>1</w:t>
            </w:r>
            <w:r>
              <w:rPr>
                <w:rFonts w:ascii="Times New Roman" w:hAnsi="Times New Roman" w:cs="Times New Roman"/>
                <w:color w:val="auto"/>
              </w:rPr>
              <w:t>4</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Участие в научно-практических мероприятиях</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Выступление с докладами, публикация тезисов</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 xml:space="preserve">Теслова О.Е., </w:t>
            </w:r>
            <w:r w:rsidRPr="00FC24E1">
              <w:rPr>
                <w:rFonts w:ascii="Times New Roman" w:hAnsi="Times New Roman" w:cs="Times New Roman"/>
                <w:color w:val="auto"/>
              </w:rPr>
              <w:br/>
              <w:t xml:space="preserve">Юдина Д.Н., </w:t>
            </w:r>
            <w:r w:rsidRPr="00FC24E1">
              <w:rPr>
                <w:rFonts w:ascii="Times New Roman" w:hAnsi="Times New Roman" w:cs="Times New Roman"/>
                <w:color w:val="auto"/>
              </w:rPr>
              <w:br/>
              <w:t xml:space="preserve">Соин А.С., </w:t>
            </w:r>
            <w:r w:rsidRPr="00FC24E1">
              <w:rPr>
                <w:rFonts w:ascii="Times New Roman" w:hAnsi="Times New Roman" w:cs="Times New Roman"/>
                <w:color w:val="auto"/>
              </w:rPr>
              <w:br/>
              <w:t xml:space="preserve">Савкина Е.С., </w:t>
            </w:r>
            <w:r w:rsidRPr="00FC24E1">
              <w:rPr>
                <w:rFonts w:ascii="Times New Roman" w:hAnsi="Times New Roman" w:cs="Times New Roman"/>
                <w:color w:val="auto"/>
              </w:rPr>
              <w:br/>
              <w:t xml:space="preserve">Санников А.В., </w:t>
            </w:r>
            <w:r w:rsidRPr="00FC24E1">
              <w:rPr>
                <w:rFonts w:ascii="Times New Roman" w:hAnsi="Times New Roman" w:cs="Times New Roman"/>
                <w:color w:val="auto"/>
              </w:rPr>
              <w:br/>
              <w:t xml:space="preserve">Михайлова М.А. </w:t>
            </w:r>
            <w:r w:rsidRPr="00FC24E1">
              <w:rPr>
                <w:rFonts w:ascii="Times New Roman" w:hAnsi="Times New Roman" w:cs="Times New Roman"/>
                <w:color w:val="auto"/>
              </w:rPr>
              <w:br/>
              <w:t xml:space="preserve">Сайтгалина М.А., </w:t>
            </w:r>
            <w:r w:rsidRPr="00FC24E1">
              <w:rPr>
                <w:rFonts w:ascii="Times New Roman" w:hAnsi="Times New Roman" w:cs="Times New Roman"/>
                <w:color w:val="auto"/>
              </w:rPr>
              <w:br/>
              <w:t xml:space="preserve">Исаков А.В., </w:t>
            </w:r>
            <w:r w:rsidRPr="00FC24E1">
              <w:rPr>
                <w:rFonts w:ascii="Times New Roman" w:hAnsi="Times New Roman" w:cs="Times New Roman"/>
                <w:color w:val="auto"/>
              </w:rPr>
              <w:br/>
              <w:t>Ильенко К.К.</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январь-декабрь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sidRPr="00FC24E1">
              <w:rPr>
                <w:rFonts w:ascii="Times New Roman" w:hAnsi="Times New Roman" w:cs="Times New Roman"/>
                <w:color w:val="auto"/>
              </w:rPr>
              <w:t>1</w:t>
            </w:r>
            <w:r>
              <w:rPr>
                <w:rFonts w:ascii="Times New Roman" w:hAnsi="Times New Roman" w:cs="Times New Roman"/>
                <w:color w:val="auto"/>
              </w:rPr>
              <w:t>5</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Разработка и представление на утверждение плана работы Совета молодых учёных на 2026 год</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Одобрен и утвержден Ученым советом ФБУН «Омский НИИ природно-очаговых инфекций» Роспотребнадзора план работы Совета молодых ученых института на 2026 год</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Михайлова М.А.</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ноябрь</w:t>
            </w:r>
          </w:p>
        </w:tc>
      </w:tr>
      <w:tr w:rsidR="00C514FC" w:rsidRPr="00FC24E1" w:rsidTr="002626F8">
        <w:trPr>
          <w:trHeight w:val="263"/>
        </w:trPr>
        <w:tc>
          <w:tcPr>
            <w:tcW w:w="64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29"/>
              <w:jc w:val="center"/>
              <w:rPr>
                <w:rFonts w:ascii="Times New Roman" w:hAnsi="Times New Roman" w:cs="Times New Roman"/>
                <w:color w:val="auto"/>
              </w:rPr>
            </w:pPr>
            <w:r>
              <w:rPr>
                <w:rFonts w:ascii="Times New Roman" w:hAnsi="Times New Roman" w:cs="Times New Roman"/>
                <w:color w:val="auto"/>
              </w:rPr>
              <w:t>16</w:t>
            </w:r>
          </w:p>
        </w:tc>
        <w:tc>
          <w:tcPr>
            <w:tcW w:w="471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25"/>
              <w:rPr>
                <w:rFonts w:ascii="Times New Roman" w:hAnsi="Times New Roman" w:cs="Times New Roman"/>
                <w:color w:val="auto"/>
              </w:rPr>
            </w:pPr>
            <w:r w:rsidRPr="00FC24E1">
              <w:rPr>
                <w:rFonts w:ascii="Times New Roman" w:hAnsi="Times New Roman" w:cs="Times New Roman"/>
                <w:color w:val="auto"/>
              </w:rPr>
              <w:t>Отчёт о работе Совета молодых учёных и специалистов ФБУН «Омский НИИ природно-очаговых инфекций» Роспотребнадзора за 2025 год</w:t>
            </w:r>
          </w:p>
        </w:tc>
        <w:tc>
          <w:tcPr>
            <w:tcW w:w="5103"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3"/>
              <w:rPr>
                <w:rFonts w:ascii="Times New Roman" w:hAnsi="Times New Roman" w:cs="Times New Roman"/>
                <w:color w:val="auto"/>
              </w:rPr>
            </w:pPr>
            <w:r w:rsidRPr="00FC24E1">
              <w:rPr>
                <w:rFonts w:ascii="Times New Roman" w:hAnsi="Times New Roman" w:cs="Times New Roman"/>
                <w:color w:val="auto"/>
              </w:rPr>
              <w:t>Одобрен и утвержден Ученым советом ФБУН «Омский НИИ природно-очаговых инфекций» Роспотребнадзора отчет о работе Совета молодых ученых института за 2025 год</w:t>
            </w:r>
          </w:p>
        </w:tc>
        <w:tc>
          <w:tcPr>
            <w:tcW w:w="2424" w:type="dxa"/>
            <w:tcBorders>
              <w:top w:val="single" w:sz="4" w:space="0" w:color="000000"/>
              <w:left w:val="single" w:sz="4" w:space="0" w:color="000000"/>
              <w:bottom w:val="single" w:sz="4" w:space="0" w:color="000000"/>
            </w:tcBorders>
            <w:shd w:val="clear" w:color="auto" w:fill="FFFFFF"/>
          </w:tcPr>
          <w:p w:rsidR="00C514FC" w:rsidRPr="00FC24E1" w:rsidRDefault="00C514FC" w:rsidP="00C514FC">
            <w:pPr>
              <w:ind w:left="0" w:right="150"/>
              <w:rPr>
                <w:rFonts w:ascii="Times New Roman" w:hAnsi="Times New Roman" w:cs="Times New Roman"/>
                <w:color w:val="auto"/>
              </w:rPr>
            </w:pPr>
            <w:r w:rsidRPr="00FC24E1">
              <w:rPr>
                <w:rFonts w:ascii="Times New Roman" w:hAnsi="Times New Roman" w:cs="Times New Roman"/>
                <w:color w:val="auto"/>
              </w:rPr>
              <w:t>Михайлова М.А.</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Pr>
          <w:p w:rsidR="00C514FC" w:rsidRPr="00FC24E1" w:rsidRDefault="00C514FC" w:rsidP="00C514FC">
            <w:pPr>
              <w:ind w:left="0" w:right="132"/>
              <w:rPr>
                <w:rFonts w:ascii="Times New Roman" w:hAnsi="Times New Roman" w:cs="Times New Roman"/>
                <w:color w:val="auto"/>
              </w:rPr>
            </w:pPr>
            <w:r w:rsidRPr="00FC24E1">
              <w:rPr>
                <w:rFonts w:ascii="Times New Roman" w:hAnsi="Times New Roman" w:cs="Times New Roman"/>
                <w:color w:val="auto"/>
              </w:rPr>
              <w:t>декабрь</w:t>
            </w:r>
          </w:p>
        </w:tc>
      </w:tr>
    </w:tbl>
    <w:p w:rsidR="001608F5" w:rsidRPr="00FC24E1" w:rsidRDefault="001608F5" w:rsidP="00FC24E1">
      <w:pPr>
        <w:rPr>
          <w:rFonts w:ascii="Times New Roman" w:hAnsi="Times New Roman" w:cs="Times New Roman"/>
        </w:rPr>
      </w:pPr>
    </w:p>
    <w:p w:rsidR="001608F5" w:rsidRPr="00FC24E1" w:rsidRDefault="001608F5" w:rsidP="00FC24E1">
      <w:pPr>
        <w:rPr>
          <w:rFonts w:ascii="Times New Roman" w:hAnsi="Times New Roman" w:cs="Times New Roman"/>
        </w:rPr>
      </w:pPr>
    </w:p>
    <w:p w:rsidR="001608F5" w:rsidRPr="00FC24E1" w:rsidRDefault="001608F5" w:rsidP="00FC24E1">
      <w:pPr>
        <w:rPr>
          <w:rStyle w:val="af3"/>
          <w:rFonts w:eastAsia="Courier New"/>
          <w:color w:val="00B0F0"/>
          <w:spacing w:val="-1"/>
          <w:sz w:val="24"/>
          <w:szCs w:val="24"/>
        </w:rPr>
      </w:pPr>
      <w:r w:rsidRPr="00FC24E1">
        <w:rPr>
          <w:rFonts w:ascii="Times New Roman" w:hAnsi="Times New Roman" w:cs="Times New Roman"/>
        </w:rPr>
        <w:br w:type="page"/>
      </w:r>
    </w:p>
    <w:p w:rsidR="001608F5" w:rsidRPr="00C514FC" w:rsidRDefault="001608F5" w:rsidP="00FC24E1">
      <w:pPr>
        <w:pStyle w:val="12"/>
        <w:shd w:val="clear" w:color="auto" w:fill="auto"/>
        <w:spacing w:line="240" w:lineRule="auto"/>
        <w:ind w:left="0"/>
        <w:jc w:val="center"/>
        <w:rPr>
          <w:b/>
          <w:color w:val="auto"/>
          <w:sz w:val="28"/>
          <w:szCs w:val="28"/>
        </w:rPr>
      </w:pPr>
      <w:r w:rsidRPr="00C514FC">
        <w:rPr>
          <w:b/>
          <w:color w:val="auto"/>
          <w:sz w:val="28"/>
          <w:szCs w:val="28"/>
        </w:rPr>
        <w:lastRenderedPageBreak/>
        <w:t>4. ДЕЯТЕЛЬНОСТЬ НАУЧНОЙ ОРГАНИЗАЦИИ ПО ПОДГОТОВКЕ КАДРОВ</w:t>
      </w:r>
    </w:p>
    <w:p w:rsidR="001608F5" w:rsidRPr="00C514FC" w:rsidRDefault="001608F5" w:rsidP="00FC24E1">
      <w:pPr>
        <w:pStyle w:val="310"/>
        <w:shd w:val="clear" w:color="auto" w:fill="auto"/>
        <w:spacing w:line="240" w:lineRule="auto"/>
        <w:ind w:left="0"/>
        <w:rPr>
          <w:color w:val="auto"/>
          <w:sz w:val="28"/>
          <w:szCs w:val="28"/>
        </w:rPr>
      </w:pPr>
      <w:r w:rsidRPr="00C514FC">
        <w:rPr>
          <w:color w:val="auto"/>
          <w:sz w:val="28"/>
          <w:szCs w:val="28"/>
        </w:rPr>
        <w:t>Таблица 4.1</w:t>
      </w:r>
    </w:p>
    <w:p w:rsidR="001608F5" w:rsidRPr="00C514FC" w:rsidRDefault="001608F5" w:rsidP="00FC24E1">
      <w:pPr>
        <w:pStyle w:val="44"/>
        <w:shd w:val="clear" w:color="auto" w:fill="auto"/>
        <w:spacing w:after="0" w:line="240" w:lineRule="auto"/>
        <w:ind w:left="0"/>
        <w:rPr>
          <w:color w:val="auto"/>
          <w:sz w:val="28"/>
          <w:szCs w:val="28"/>
        </w:rPr>
      </w:pPr>
      <w:r w:rsidRPr="00C514FC">
        <w:rPr>
          <w:color w:val="auto"/>
          <w:sz w:val="28"/>
          <w:szCs w:val="28"/>
        </w:rPr>
        <w:t>Профессиональное развитие кадрового состава научной организации Роспотребнадзора</w:t>
      </w:r>
    </w:p>
    <w:tbl>
      <w:tblPr>
        <w:tblW w:w="15730" w:type="dxa"/>
        <w:jc w:val="center"/>
        <w:tblLayout w:type="fixed"/>
        <w:tblCellMar>
          <w:left w:w="10" w:type="dxa"/>
          <w:right w:w="10" w:type="dxa"/>
        </w:tblCellMar>
        <w:tblLook w:val="04A0" w:firstRow="1" w:lastRow="0" w:firstColumn="1" w:lastColumn="0" w:noHBand="0" w:noVBand="1"/>
      </w:tblPr>
      <w:tblGrid>
        <w:gridCol w:w="1062"/>
        <w:gridCol w:w="1286"/>
        <w:gridCol w:w="2310"/>
        <w:gridCol w:w="2309"/>
        <w:gridCol w:w="2208"/>
        <w:gridCol w:w="2410"/>
        <w:gridCol w:w="1987"/>
        <w:gridCol w:w="2158"/>
      </w:tblGrid>
      <w:tr w:rsidR="001608F5" w:rsidRPr="00FC24E1" w:rsidTr="005B61CC">
        <w:trPr>
          <w:trHeight w:val="20"/>
          <w:jc w:val="center"/>
        </w:trPr>
        <w:tc>
          <w:tcPr>
            <w:tcW w:w="1062"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58"/>
              <w:jc w:val="center"/>
              <w:rPr>
                <w:color w:val="auto"/>
              </w:rPr>
            </w:pPr>
            <w:r w:rsidRPr="00FC24E1">
              <w:rPr>
                <w:rStyle w:val="105pt0pt"/>
                <w:color w:val="auto"/>
                <w:sz w:val="24"/>
                <w:szCs w:val="24"/>
              </w:rPr>
              <w:t>Всего</w:t>
            </w:r>
          </w:p>
          <w:p w:rsidR="001608F5" w:rsidRPr="00FC24E1" w:rsidRDefault="001608F5" w:rsidP="00FC24E1">
            <w:pPr>
              <w:pStyle w:val="31"/>
              <w:shd w:val="clear" w:color="auto" w:fill="auto"/>
              <w:spacing w:before="0" w:after="0" w:line="240" w:lineRule="auto"/>
              <w:ind w:left="0" w:right="58"/>
              <w:jc w:val="center"/>
              <w:rPr>
                <w:color w:val="auto"/>
              </w:rPr>
            </w:pPr>
            <w:r w:rsidRPr="00FC24E1">
              <w:rPr>
                <w:rStyle w:val="105pt0pt"/>
                <w:color w:val="auto"/>
                <w:sz w:val="24"/>
                <w:szCs w:val="24"/>
              </w:rPr>
              <w:t>человек</w:t>
            </w:r>
          </w:p>
        </w:tc>
        <w:tc>
          <w:tcPr>
            <w:tcW w:w="1286"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58" w:right="80"/>
              <w:jc w:val="center"/>
              <w:rPr>
                <w:color w:val="auto"/>
              </w:rPr>
            </w:pPr>
            <w:r w:rsidRPr="00FC24E1">
              <w:rPr>
                <w:rStyle w:val="105pt0pt"/>
                <w:color w:val="auto"/>
                <w:sz w:val="24"/>
                <w:szCs w:val="24"/>
              </w:rPr>
              <w:t>из них молодых учёных до 35 лет</w:t>
            </w:r>
          </w:p>
        </w:tc>
        <w:tc>
          <w:tcPr>
            <w:tcW w:w="2310"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49" w:right="121"/>
              <w:jc w:val="center"/>
              <w:rPr>
                <w:rStyle w:val="105pt0pt"/>
                <w:color w:val="auto"/>
                <w:sz w:val="24"/>
                <w:szCs w:val="24"/>
              </w:rPr>
            </w:pPr>
            <w:r w:rsidRPr="00FC24E1">
              <w:rPr>
                <w:rStyle w:val="105pt0pt"/>
                <w:color w:val="auto"/>
                <w:sz w:val="24"/>
                <w:szCs w:val="24"/>
              </w:rPr>
              <w:t>Название</w:t>
            </w:r>
          </w:p>
          <w:p w:rsidR="001608F5" w:rsidRPr="00FC24E1" w:rsidRDefault="001608F5" w:rsidP="00FC24E1">
            <w:pPr>
              <w:pStyle w:val="31"/>
              <w:shd w:val="clear" w:color="auto" w:fill="auto"/>
              <w:spacing w:before="0" w:after="0" w:line="240" w:lineRule="auto"/>
              <w:ind w:left="49" w:right="121"/>
              <w:jc w:val="center"/>
              <w:rPr>
                <w:color w:val="auto"/>
              </w:rPr>
            </w:pPr>
            <w:r w:rsidRPr="00FC24E1">
              <w:rPr>
                <w:rStyle w:val="105pt0pt"/>
                <w:color w:val="auto"/>
                <w:sz w:val="24"/>
                <w:szCs w:val="24"/>
              </w:rPr>
              <w:t>допол</w:t>
            </w:r>
            <w:r w:rsidRPr="00FC24E1">
              <w:rPr>
                <w:rStyle w:val="105pt0pt"/>
                <w:color w:val="auto"/>
                <w:sz w:val="24"/>
                <w:szCs w:val="24"/>
              </w:rPr>
              <w:softHyphen/>
              <w:t>нительной про</w:t>
            </w:r>
            <w:r w:rsidRPr="00FC24E1">
              <w:rPr>
                <w:rStyle w:val="105pt0pt"/>
                <w:color w:val="auto"/>
                <w:sz w:val="24"/>
                <w:szCs w:val="24"/>
              </w:rPr>
              <w:softHyphen/>
              <w:t>фессиональной программы</w:t>
            </w:r>
          </w:p>
        </w:tc>
        <w:tc>
          <w:tcPr>
            <w:tcW w:w="2309"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50" w:right="162"/>
              <w:jc w:val="center"/>
              <w:rPr>
                <w:color w:val="auto"/>
              </w:rPr>
            </w:pPr>
            <w:r w:rsidRPr="00FC24E1">
              <w:rPr>
                <w:rStyle w:val="105pt0pt"/>
                <w:color w:val="auto"/>
                <w:sz w:val="24"/>
                <w:szCs w:val="24"/>
              </w:rPr>
              <w:t>Вид дополнительной профессиональной программы</w:t>
            </w:r>
          </w:p>
        </w:tc>
        <w:tc>
          <w:tcPr>
            <w:tcW w:w="2208"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Срок освоения дополнительной профессиональной программы (час)</w:t>
            </w:r>
          </w:p>
        </w:tc>
        <w:tc>
          <w:tcPr>
            <w:tcW w:w="2410"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Наименование</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образовательной</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организации</w:t>
            </w:r>
          </w:p>
        </w:tc>
        <w:tc>
          <w:tcPr>
            <w:tcW w:w="4145" w:type="dxa"/>
            <w:gridSpan w:val="2"/>
            <w:tcBorders>
              <w:top w:val="single" w:sz="4" w:space="0" w:color="000000"/>
              <w:left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Источник финансирования</w:t>
            </w:r>
          </w:p>
        </w:tc>
      </w:tr>
      <w:tr w:rsidR="001608F5" w:rsidRPr="00FC24E1" w:rsidTr="005B61CC">
        <w:trPr>
          <w:trHeight w:val="20"/>
          <w:jc w:val="center"/>
        </w:trPr>
        <w:tc>
          <w:tcPr>
            <w:tcW w:w="1062"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1286"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2310"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2309"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2208"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2410"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198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за счет бюджетных средств образовательной организации</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по договору с оплатой стоимости обучения</w:t>
            </w:r>
          </w:p>
        </w:tc>
      </w:tr>
      <w:tr w:rsidR="001608F5"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1</w:t>
            </w:r>
          </w:p>
        </w:tc>
        <w:tc>
          <w:tcPr>
            <w:tcW w:w="128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2</w:t>
            </w:r>
          </w:p>
        </w:tc>
        <w:tc>
          <w:tcPr>
            <w:tcW w:w="231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3</w:t>
            </w:r>
          </w:p>
        </w:tc>
        <w:tc>
          <w:tcPr>
            <w:tcW w:w="230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4</w:t>
            </w:r>
          </w:p>
        </w:tc>
        <w:tc>
          <w:tcPr>
            <w:tcW w:w="220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5</w:t>
            </w:r>
          </w:p>
        </w:tc>
        <w:tc>
          <w:tcPr>
            <w:tcW w:w="241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6</w:t>
            </w:r>
          </w:p>
        </w:tc>
        <w:tc>
          <w:tcPr>
            <w:tcW w:w="198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05pt0pt2"/>
                <w:b/>
                <w:color w:val="auto"/>
                <w:sz w:val="24"/>
                <w:szCs w:val="24"/>
              </w:rPr>
              <w:t>8</w:t>
            </w:r>
          </w:p>
        </w:tc>
      </w:tr>
      <w:tr w:rsidR="001608F5"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58"/>
              <w:jc w:val="center"/>
              <w:rPr>
                <w:rFonts w:ascii="Times New Roman" w:hAnsi="Times New Roman" w:cs="Times New Roman"/>
                <w:color w:val="auto"/>
              </w:rPr>
            </w:pPr>
            <w:r w:rsidRPr="00FC24E1">
              <w:rPr>
                <w:rFonts w:ascii="Times New Roman" w:hAnsi="Times New Roman" w:cs="Times New Roman"/>
                <w:color w:val="auto"/>
              </w:rPr>
              <w:t>1</w:t>
            </w:r>
          </w:p>
        </w:tc>
        <w:tc>
          <w:tcPr>
            <w:tcW w:w="1286"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80"/>
              <w:jc w:val="center"/>
              <w:rPr>
                <w:rFonts w:ascii="Times New Roman" w:hAnsi="Times New Roman" w:cs="Times New Roman"/>
                <w:color w:val="auto"/>
              </w:rPr>
            </w:pPr>
            <w:r w:rsidRPr="00FC24E1">
              <w:rPr>
                <w:rFonts w:ascii="Times New Roman" w:hAnsi="Times New Roman" w:cs="Times New Roman"/>
                <w:color w:val="auto"/>
              </w:rPr>
              <w:t>0</w:t>
            </w:r>
          </w:p>
        </w:tc>
        <w:tc>
          <w:tcPr>
            <w:tcW w:w="231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21"/>
              <w:rPr>
                <w:rFonts w:ascii="Times New Roman" w:hAnsi="Times New Roman" w:cs="Times New Roman"/>
                <w:color w:val="auto"/>
              </w:rPr>
            </w:pPr>
            <w:r w:rsidRPr="00FC24E1">
              <w:rPr>
                <w:rFonts w:ascii="Times New Roman" w:hAnsi="Times New Roman" w:cs="Times New Roman"/>
                <w:color w:val="auto"/>
              </w:rPr>
              <w:t>Эпидемиология</w:t>
            </w:r>
          </w:p>
        </w:tc>
        <w:tc>
          <w:tcPr>
            <w:tcW w:w="2309"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62"/>
              <w:rPr>
                <w:rFonts w:ascii="Times New Roman" w:hAnsi="Times New Roman" w:cs="Times New Roman"/>
                <w:color w:val="auto"/>
              </w:rPr>
            </w:pPr>
            <w:r w:rsidRPr="00FC24E1">
              <w:rPr>
                <w:rFonts w:ascii="Times New Roman" w:hAnsi="Times New Roman" w:cs="Times New Roman"/>
                <w:color w:val="auto"/>
              </w:rPr>
              <w:t>Аспирантура</w:t>
            </w:r>
          </w:p>
        </w:tc>
        <w:tc>
          <w:tcPr>
            <w:tcW w:w="2208"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100"/>
              <w:jc w:val="center"/>
              <w:rPr>
                <w:rFonts w:ascii="Times New Roman" w:hAnsi="Times New Roman" w:cs="Times New Roman"/>
                <w:color w:val="auto"/>
              </w:rPr>
            </w:pPr>
            <w:r w:rsidRPr="00FC24E1">
              <w:rPr>
                <w:rFonts w:ascii="Times New Roman" w:hAnsi="Times New Roman" w:cs="Times New Roman"/>
                <w:color w:val="auto"/>
              </w:rPr>
              <w:t>2022-2026гг.</w:t>
            </w:r>
          </w:p>
        </w:tc>
        <w:tc>
          <w:tcPr>
            <w:tcW w:w="2410"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0" w:right="90"/>
              <w:rPr>
                <w:rFonts w:ascii="Times New Roman" w:hAnsi="Times New Roman" w:cs="Times New Roman"/>
                <w:color w:val="auto"/>
              </w:rPr>
            </w:pPr>
            <w:r w:rsidRPr="00FC24E1">
              <w:rPr>
                <w:rFonts w:ascii="Times New Roman" w:hAnsi="Times New Roman" w:cs="Times New Roman"/>
                <w:color w:val="auto"/>
              </w:rPr>
              <w:t>ФГБОУ ВО "Омский государственный медицинский университет" Минздрава РФ</w:t>
            </w:r>
          </w:p>
        </w:tc>
        <w:tc>
          <w:tcPr>
            <w:tcW w:w="1987" w:type="dxa"/>
            <w:tcBorders>
              <w:top w:val="single" w:sz="4" w:space="0" w:color="000000"/>
              <w:left w:val="single" w:sz="4" w:space="0" w:color="000000"/>
              <w:bottom w:val="single" w:sz="4" w:space="0" w:color="000000"/>
            </w:tcBorders>
            <w:shd w:val="clear" w:color="auto" w:fill="FFFFFF"/>
          </w:tcPr>
          <w:p w:rsidR="001608F5" w:rsidRPr="00FC24E1" w:rsidRDefault="001608F5" w:rsidP="00FC24E1">
            <w:pPr>
              <w:ind w:left="27" w:right="103"/>
              <w:jc w:val="center"/>
              <w:rPr>
                <w:rFonts w:ascii="Times New Roman" w:hAnsi="Times New Roman" w:cs="Times New Roman"/>
                <w:color w:val="auto"/>
              </w:rPr>
            </w:pPr>
            <w:r w:rsidRPr="00FC24E1">
              <w:rPr>
                <w:rFonts w:ascii="Times New Roman" w:hAnsi="Times New Roman" w:cs="Times New Roman"/>
                <w:color w:val="auto"/>
              </w:rPr>
              <w:t>да</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1608F5" w:rsidRPr="00FC24E1" w:rsidRDefault="001608F5" w:rsidP="00FC24E1">
            <w:pPr>
              <w:ind w:left="0"/>
              <w:jc w:val="center"/>
              <w:rPr>
                <w:rFonts w:ascii="Times New Roman" w:hAnsi="Times New Roman" w:cs="Times New Roman"/>
                <w:color w:val="auto"/>
              </w:rPr>
            </w:pPr>
          </w:p>
        </w:tc>
      </w:tr>
      <w:tr w:rsidR="005B61CC"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58"/>
              <w:jc w:val="center"/>
              <w:rPr>
                <w:rFonts w:ascii="Times New Roman" w:hAnsi="Times New Roman" w:cs="Times New Roman"/>
                <w:color w:val="auto"/>
              </w:rPr>
            </w:pPr>
            <w:r w:rsidRPr="00FC24E1">
              <w:rPr>
                <w:rFonts w:ascii="Times New Roman" w:hAnsi="Times New Roman" w:cs="Times New Roman"/>
                <w:color w:val="auto"/>
              </w:rPr>
              <w:t>1</w:t>
            </w:r>
          </w:p>
        </w:tc>
        <w:tc>
          <w:tcPr>
            <w:tcW w:w="1286"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80"/>
              <w:jc w:val="center"/>
              <w:rPr>
                <w:rFonts w:ascii="Times New Roman" w:hAnsi="Times New Roman" w:cs="Times New Roman"/>
                <w:color w:val="auto"/>
              </w:rPr>
            </w:pPr>
            <w:r w:rsidRPr="00FC24E1">
              <w:rPr>
                <w:rFonts w:ascii="Times New Roman" w:hAnsi="Times New Roman" w:cs="Times New Roman"/>
                <w:color w:val="auto"/>
              </w:rPr>
              <w:t>0</w:t>
            </w:r>
          </w:p>
        </w:tc>
        <w:tc>
          <w:tcPr>
            <w:tcW w:w="23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21"/>
              <w:rPr>
                <w:rFonts w:ascii="Times New Roman" w:hAnsi="Times New Roman" w:cs="Times New Roman"/>
                <w:color w:val="auto"/>
              </w:rPr>
            </w:pPr>
            <w:r w:rsidRPr="00FC24E1">
              <w:rPr>
                <w:rFonts w:ascii="Times New Roman" w:hAnsi="Times New Roman" w:cs="Times New Roman"/>
                <w:color w:val="auto"/>
              </w:rPr>
              <w:t>Микробиология</w:t>
            </w:r>
          </w:p>
        </w:tc>
        <w:tc>
          <w:tcPr>
            <w:tcW w:w="2309"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62"/>
              <w:rPr>
                <w:rFonts w:ascii="Times New Roman" w:hAnsi="Times New Roman" w:cs="Times New Roman"/>
                <w:color w:val="auto"/>
              </w:rPr>
            </w:pPr>
            <w:r w:rsidRPr="00FC24E1">
              <w:rPr>
                <w:rFonts w:ascii="Times New Roman" w:hAnsi="Times New Roman" w:cs="Times New Roman"/>
                <w:color w:val="auto"/>
              </w:rPr>
              <w:t>Аспирантура</w:t>
            </w:r>
          </w:p>
        </w:tc>
        <w:tc>
          <w:tcPr>
            <w:tcW w:w="2208"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00"/>
              <w:jc w:val="center"/>
              <w:rPr>
                <w:rFonts w:ascii="Times New Roman" w:hAnsi="Times New Roman" w:cs="Times New Roman"/>
                <w:color w:val="auto"/>
              </w:rPr>
            </w:pPr>
            <w:r w:rsidRPr="00FC24E1">
              <w:rPr>
                <w:rFonts w:ascii="Times New Roman" w:hAnsi="Times New Roman" w:cs="Times New Roman"/>
                <w:color w:val="auto"/>
              </w:rPr>
              <w:t>2023-2027гг.</w:t>
            </w:r>
          </w:p>
        </w:tc>
        <w:tc>
          <w:tcPr>
            <w:tcW w:w="24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ФГБОУ ВО "Омский государственный медицинский университет" Минздрава РФ</w:t>
            </w:r>
          </w:p>
        </w:tc>
        <w:tc>
          <w:tcPr>
            <w:tcW w:w="1987"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27" w:right="103"/>
              <w:jc w:val="center"/>
              <w:rPr>
                <w:rFonts w:ascii="Times New Roman" w:hAnsi="Times New Roman" w:cs="Times New Roman"/>
                <w:color w:val="auto"/>
              </w:rPr>
            </w:pPr>
            <w:r w:rsidRPr="00FC24E1">
              <w:rPr>
                <w:rFonts w:ascii="Times New Roman" w:hAnsi="Times New Roman" w:cs="Times New Roman"/>
                <w:color w:val="auto"/>
              </w:rPr>
              <w:t>да</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5B61CC" w:rsidRPr="00FC24E1" w:rsidRDefault="005B61CC" w:rsidP="00FC24E1">
            <w:pPr>
              <w:ind w:left="0"/>
              <w:jc w:val="center"/>
              <w:rPr>
                <w:rFonts w:ascii="Times New Roman" w:hAnsi="Times New Roman" w:cs="Times New Roman"/>
                <w:color w:val="auto"/>
              </w:rPr>
            </w:pPr>
          </w:p>
        </w:tc>
      </w:tr>
      <w:tr w:rsidR="005B61CC"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58"/>
              <w:jc w:val="center"/>
              <w:rPr>
                <w:rFonts w:ascii="Times New Roman" w:hAnsi="Times New Roman" w:cs="Times New Roman"/>
                <w:color w:val="auto"/>
              </w:rPr>
            </w:pPr>
            <w:r w:rsidRPr="00FC24E1">
              <w:rPr>
                <w:rFonts w:ascii="Times New Roman" w:hAnsi="Times New Roman" w:cs="Times New Roman"/>
                <w:color w:val="auto"/>
              </w:rPr>
              <w:t>1</w:t>
            </w:r>
          </w:p>
        </w:tc>
        <w:tc>
          <w:tcPr>
            <w:tcW w:w="1286"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80"/>
              <w:jc w:val="center"/>
              <w:rPr>
                <w:rFonts w:ascii="Times New Roman" w:hAnsi="Times New Roman" w:cs="Times New Roman"/>
                <w:color w:val="auto"/>
              </w:rPr>
            </w:pPr>
            <w:r w:rsidRPr="00FC24E1">
              <w:rPr>
                <w:rFonts w:ascii="Times New Roman" w:hAnsi="Times New Roman" w:cs="Times New Roman"/>
                <w:color w:val="auto"/>
              </w:rPr>
              <w:t>0</w:t>
            </w:r>
          </w:p>
        </w:tc>
        <w:tc>
          <w:tcPr>
            <w:tcW w:w="23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21"/>
              <w:rPr>
                <w:rFonts w:ascii="Times New Roman" w:hAnsi="Times New Roman" w:cs="Times New Roman"/>
                <w:color w:val="auto"/>
              </w:rPr>
            </w:pPr>
            <w:r w:rsidRPr="00FC24E1">
              <w:rPr>
                <w:rFonts w:ascii="Times New Roman" w:hAnsi="Times New Roman" w:cs="Times New Roman"/>
                <w:color w:val="auto"/>
              </w:rPr>
              <w:t>Микробиология</w:t>
            </w:r>
          </w:p>
        </w:tc>
        <w:tc>
          <w:tcPr>
            <w:tcW w:w="2309"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62"/>
              <w:rPr>
                <w:rFonts w:ascii="Times New Roman" w:hAnsi="Times New Roman" w:cs="Times New Roman"/>
                <w:color w:val="auto"/>
              </w:rPr>
            </w:pPr>
            <w:r w:rsidRPr="00FC24E1">
              <w:rPr>
                <w:rFonts w:ascii="Times New Roman" w:hAnsi="Times New Roman" w:cs="Times New Roman"/>
                <w:color w:val="auto"/>
              </w:rPr>
              <w:t>Аспирантура</w:t>
            </w:r>
          </w:p>
        </w:tc>
        <w:tc>
          <w:tcPr>
            <w:tcW w:w="2208"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00"/>
              <w:jc w:val="center"/>
              <w:rPr>
                <w:rFonts w:ascii="Times New Roman" w:hAnsi="Times New Roman" w:cs="Times New Roman"/>
                <w:color w:val="auto"/>
              </w:rPr>
            </w:pPr>
            <w:r w:rsidRPr="00FC24E1">
              <w:rPr>
                <w:rFonts w:ascii="Times New Roman" w:hAnsi="Times New Roman" w:cs="Times New Roman"/>
                <w:color w:val="auto"/>
              </w:rPr>
              <w:t>2023-2027гг.</w:t>
            </w:r>
          </w:p>
        </w:tc>
        <w:tc>
          <w:tcPr>
            <w:tcW w:w="24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ФГБОУ ВО "Омский государственный медицинский университет" Минздрава РФ</w:t>
            </w:r>
          </w:p>
        </w:tc>
        <w:tc>
          <w:tcPr>
            <w:tcW w:w="1987"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27" w:right="103"/>
              <w:jc w:val="center"/>
              <w:rPr>
                <w:rFonts w:ascii="Times New Roman" w:hAnsi="Times New Roman" w:cs="Times New Roman"/>
                <w:color w:val="auto"/>
              </w:rPr>
            </w:pPr>
            <w:r w:rsidRPr="00FC24E1">
              <w:rPr>
                <w:rFonts w:ascii="Times New Roman" w:hAnsi="Times New Roman" w:cs="Times New Roman"/>
                <w:color w:val="auto"/>
              </w:rPr>
              <w:t>да</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5B61CC" w:rsidRPr="00FC24E1" w:rsidRDefault="005B61CC" w:rsidP="00FC24E1">
            <w:pPr>
              <w:ind w:left="0"/>
              <w:jc w:val="center"/>
              <w:rPr>
                <w:rFonts w:ascii="Times New Roman" w:hAnsi="Times New Roman" w:cs="Times New Roman"/>
                <w:color w:val="auto"/>
              </w:rPr>
            </w:pPr>
          </w:p>
        </w:tc>
      </w:tr>
      <w:tr w:rsidR="005B61CC"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58"/>
              <w:jc w:val="center"/>
              <w:rPr>
                <w:rFonts w:ascii="Times New Roman" w:hAnsi="Times New Roman" w:cs="Times New Roman"/>
                <w:color w:val="auto"/>
              </w:rPr>
            </w:pPr>
            <w:r w:rsidRPr="00FC24E1">
              <w:rPr>
                <w:rFonts w:ascii="Times New Roman" w:hAnsi="Times New Roman" w:cs="Times New Roman"/>
                <w:color w:val="auto"/>
              </w:rPr>
              <w:t>1</w:t>
            </w:r>
          </w:p>
        </w:tc>
        <w:tc>
          <w:tcPr>
            <w:tcW w:w="1286"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80"/>
              <w:jc w:val="center"/>
              <w:rPr>
                <w:rFonts w:ascii="Times New Roman" w:hAnsi="Times New Roman" w:cs="Times New Roman"/>
                <w:color w:val="auto"/>
              </w:rPr>
            </w:pPr>
            <w:r w:rsidRPr="00FC24E1">
              <w:rPr>
                <w:rFonts w:ascii="Times New Roman" w:hAnsi="Times New Roman" w:cs="Times New Roman"/>
                <w:color w:val="auto"/>
              </w:rPr>
              <w:t>1</w:t>
            </w:r>
          </w:p>
        </w:tc>
        <w:tc>
          <w:tcPr>
            <w:tcW w:w="23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21"/>
              <w:rPr>
                <w:rFonts w:ascii="Times New Roman" w:hAnsi="Times New Roman" w:cs="Times New Roman"/>
                <w:color w:val="auto"/>
              </w:rPr>
            </w:pPr>
            <w:r w:rsidRPr="00FC24E1">
              <w:rPr>
                <w:rFonts w:ascii="Times New Roman" w:hAnsi="Times New Roman" w:cs="Times New Roman"/>
                <w:color w:val="auto"/>
              </w:rPr>
              <w:t>Эпидемиология</w:t>
            </w:r>
          </w:p>
        </w:tc>
        <w:tc>
          <w:tcPr>
            <w:tcW w:w="2309"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62"/>
              <w:rPr>
                <w:rFonts w:ascii="Times New Roman" w:hAnsi="Times New Roman" w:cs="Times New Roman"/>
                <w:color w:val="auto"/>
              </w:rPr>
            </w:pPr>
            <w:r w:rsidRPr="00FC24E1">
              <w:rPr>
                <w:rFonts w:ascii="Times New Roman" w:hAnsi="Times New Roman" w:cs="Times New Roman"/>
                <w:color w:val="auto"/>
              </w:rPr>
              <w:t>Аспирантура</w:t>
            </w:r>
          </w:p>
        </w:tc>
        <w:tc>
          <w:tcPr>
            <w:tcW w:w="2208"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00"/>
              <w:jc w:val="center"/>
              <w:rPr>
                <w:rFonts w:ascii="Times New Roman" w:hAnsi="Times New Roman" w:cs="Times New Roman"/>
                <w:color w:val="auto"/>
              </w:rPr>
            </w:pPr>
            <w:r w:rsidRPr="00FC24E1">
              <w:rPr>
                <w:rFonts w:ascii="Times New Roman" w:hAnsi="Times New Roman" w:cs="Times New Roman"/>
                <w:color w:val="auto"/>
              </w:rPr>
              <w:t>2022-2025гг.</w:t>
            </w:r>
          </w:p>
        </w:tc>
        <w:tc>
          <w:tcPr>
            <w:tcW w:w="24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ФГБОУ ВО "Омский государственный медицинский университет" Минздрава РФ</w:t>
            </w:r>
          </w:p>
        </w:tc>
        <w:tc>
          <w:tcPr>
            <w:tcW w:w="1987"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27" w:right="103"/>
              <w:jc w:val="center"/>
              <w:rPr>
                <w:rFonts w:ascii="Times New Roman" w:hAnsi="Times New Roman" w:cs="Times New Roman"/>
                <w:color w:val="auto"/>
              </w:rPr>
            </w:pPr>
            <w:r w:rsidRPr="00FC24E1">
              <w:rPr>
                <w:rFonts w:ascii="Times New Roman" w:hAnsi="Times New Roman" w:cs="Times New Roman"/>
                <w:color w:val="auto"/>
              </w:rPr>
              <w:t>да</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5B61CC" w:rsidRPr="00FC24E1" w:rsidRDefault="005B61CC" w:rsidP="00FC24E1">
            <w:pPr>
              <w:ind w:left="0"/>
              <w:jc w:val="center"/>
              <w:rPr>
                <w:rFonts w:ascii="Times New Roman" w:hAnsi="Times New Roman" w:cs="Times New Roman"/>
                <w:color w:val="auto"/>
              </w:rPr>
            </w:pPr>
          </w:p>
        </w:tc>
      </w:tr>
      <w:tr w:rsidR="005B61CC"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58"/>
              <w:jc w:val="center"/>
              <w:rPr>
                <w:rFonts w:ascii="Times New Roman" w:hAnsi="Times New Roman" w:cs="Times New Roman"/>
                <w:color w:val="auto"/>
              </w:rPr>
            </w:pPr>
            <w:r w:rsidRPr="00FC24E1">
              <w:rPr>
                <w:rFonts w:ascii="Times New Roman" w:hAnsi="Times New Roman" w:cs="Times New Roman"/>
                <w:color w:val="auto"/>
              </w:rPr>
              <w:t>1</w:t>
            </w:r>
          </w:p>
        </w:tc>
        <w:tc>
          <w:tcPr>
            <w:tcW w:w="1286"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80"/>
              <w:jc w:val="center"/>
              <w:rPr>
                <w:rFonts w:ascii="Times New Roman" w:hAnsi="Times New Roman" w:cs="Times New Roman"/>
                <w:color w:val="auto"/>
              </w:rPr>
            </w:pPr>
            <w:r w:rsidRPr="00FC24E1">
              <w:rPr>
                <w:rFonts w:ascii="Times New Roman" w:hAnsi="Times New Roman" w:cs="Times New Roman"/>
                <w:color w:val="auto"/>
              </w:rPr>
              <w:t>0</w:t>
            </w:r>
          </w:p>
        </w:tc>
        <w:tc>
          <w:tcPr>
            <w:tcW w:w="23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21"/>
              <w:rPr>
                <w:rFonts w:ascii="Times New Roman" w:hAnsi="Times New Roman" w:cs="Times New Roman"/>
                <w:color w:val="auto"/>
              </w:rPr>
            </w:pPr>
            <w:r w:rsidRPr="00FC24E1">
              <w:rPr>
                <w:rFonts w:ascii="Times New Roman" w:hAnsi="Times New Roman" w:cs="Times New Roman"/>
                <w:color w:val="auto"/>
              </w:rPr>
              <w:t>Эпидемиология</w:t>
            </w:r>
          </w:p>
        </w:tc>
        <w:tc>
          <w:tcPr>
            <w:tcW w:w="2309"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62"/>
              <w:rPr>
                <w:rFonts w:ascii="Times New Roman" w:hAnsi="Times New Roman" w:cs="Times New Roman"/>
                <w:color w:val="auto"/>
              </w:rPr>
            </w:pPr>
            <w:r w:rsidRPr="00FC24E1">
              <w:rPr>
                <w:rFonts w:ascii="Times New Roman" w:hAnsi="Times New Roman" w:cs="Times New Roman"/>
                <w:color w:val="auto"/>
              </w:rPr>
              <w:t>Аспирантура</w:t>
            </w:r>
          </w:p>
        </w:tc>
        <w:tc>
          <w:tcPr>
            <w:tcW w:w="2208"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00"/>
              <w:jc w:val="center"/>
              <w:rPr>
                <w:rFonts w:ascii="Times New Roman" w:hAnsi="Times New Roman" w:cs="Times New Roman"/>
                <w:color w:val="auto"/>
              </w:rPr>
            </w:pPr>
            <w:r w:rsidRPr="00FC24E1">
              <w:rPr>
                <w:rFonts w:ascii="Times New Roman" w:hAnsi="Times New Roman" w:cs="Times New Roman"/>
                <w:color w:val="auto"/>
              </w:rPr>
              <w:t>2022-2025гг.</w:t>
            </w:r>
          </w:p>
        </w:tc>
        <w:tc>
          <w:tcPr>
            <w:tcW w:w="24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ФГБОУ ВО "Омский государственный медицинский университет" Минздрава РФ</w:t>
            </w:r>
          </w:p>
        </w:tc>
        <w:tc>
          <w:tcPr>
            <w:tcW w:w="1987"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27" w:right="103"/>
              <w:jc w:val="center"/>
              <w:rPr>
                <w:rFonts w:ascii="Times New Roman" w:hAnsi="Times New Roman" w:cs="Times New Roman"/>
                <w:color w:val="auto"/>
              </w:rPr>
            </w:pPr>
            <w:r w:rsidRPr="00FC24E1">
              <w:rPr>
                <w:rFonts w:ascii="Times New Roman" w:hAnsi="Times New Roman" w:cs="Times New Roman"/>
                <w:color w:val="auto"/>
              </w:rPr>
              <w:t>да</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5B61CC" w:rsidRPr="00FC24E1" w:rsidRDefault="005B61CC" w:rsidP="00FC24E1">
            <w:pPr>
              <w:ind w:left="0"/>
              <w:jc w:val="center"/>
              <w:rPr>
                <w:rFonts w:ascii="Times New Roman" w:hAnsi="Times New Roman" w:cs="Times New Roman"/>
                <w:color w:val="auto"/>
              </w:rPr>
            </w:pPr>
          </w:p>
        </w:tc>
      </w:tr>
      <w:tr w:rsidR="005B61CC"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58"/>
              <w:jc w:val="center"/>
              <w:rPr>
                <w:rFonts w:ascii="Times New Roman" w:hAnsi="Times New Roman" w:cs="Times New Roman"/>
                <w:color w:val="auto"/>
              </w:rPr>
            </w:pPr>
            <w:r w:rsidRPr="00FC24E1">
              <w:rPr>
                <w:rFonts w:ascii="Times New Roman" w:hAnsi="Times New Roman" w:cs="Times New Roman"/>
                <w:color w:val="auto"/>
              </w:rPr>
              <w:lastRenderedPageBreak/>
              <w:t>1</w:t>
            </w:r>
          </w:p>
        </w:tc>
        <w:tc>
          <w:tcPr>
            <w:tcW w:w="1286"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80"/>
              <w:jc w:val="center"/>
              <w:rPr>
                <w:rFonts w:ascii="Times New Roman" w:hAnsi="Times New Roman" w:cs="Times New Roman"/>
                <w:color w:val="auto"/>
              </w:rPr>
            </w:pPr>
            <w:r w:rsidRPr="00FC24E1">
              <w:rPr>
                <w:rFonts w:ascii="Times New Roman" w:hAnsi="Times New Roman" w:cs="Times New Roman"/>
                <w:color w:val="auto"/>
              </w:rPr>
              <w:t>1</w:t>
            </w:r>
          </w:p>
        </w:tc>
        <w:tc>
          <w:tcPr>
            <w:tcW w:w="23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21"/>
              <w:rPr>
                <w:rFonts w:ascii="Times New Roman" w:hAnsi="Times New Roman" w:cs="Times New Roman"/>
                <w:color w:val="auto"/>
              </w:rPr>
            </w:pPr>
            <w:r w:rsidRPr="00FC24E1">
              <w:rPr>
                <w:rFonts w:ascii="Times New Roman" w:hAnsi="Times New Roman" w:cs="Times New Roman"/>
                <w:color w:val="auto"/>
              </w:rPr>
              <w:t>Молекулярная биология</w:t>
            </w:r>
          </w:p>
        </w:tc>
        <w:tc>
          <w:tcPr>
            <w:tcW w:w="2309"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62"/>
              <w:rPr>
                <w:rFonts w:ascii="Times New Roman" w:hAnsi="Times New Roman" w:cs="Times New Roman"/>
                <w:color w:val="auto"/>
              </w:rPr>
            </w:pPr>
            <w:r w:rsidRPr="00FC24E1">
              <w:rPr>
                <w:rFonts w:ascii="Times New Roman" w:hAnsi="Times New Roman" w:cs="Times New Roman"/>
                <w:color w:val="auto"/>
              </w:rPr>
              <w:t>Аспирантура</w:t>
            </w:r>
          </w:p>
        </w:tc>
        <w:tc>
          <w:tcPr>
            <w:tcW w:w="2208"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00"/>
              <w:jc w:val="center"/>
              <w:rPr>
                <w:rFonts w:ascii="Times New Roman" w:hAnsi="Times New Roman" w:cs="Times New Roman"/>
                <w:color w:val="auto"/>
              </w:rPr>
            </w:pPr>
            <w:r w:rsidRPr="00FC24E1">
              <w:rPr>
                <w:rFonts w:ascii="Times New Roman" w:hAnsi="Times New Roman" w:cs="Times New Roman"/>
                <w:color w:val="auto"/>
              </w:rPr>
              <w:t>2025-2029гг.</w:t>
            </w:r>
          </w:p>
        </w:tc>
        <w:tc>
          <w:tcPr>
            <w:tcW w:w="24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ФГБУН Институт химической биологии и фундаментальной медицины</w:t>
            </w:r>
          </w:p>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Сибирского отделения Российской академии наук</w:t>
            </w:r>
          </w:p>
        </w:tc>
        <w:tc>
          <w:tcPr>
            <w:tcW w:w="1987"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27" w:right="103"/>
              <w:jc w:val="center"/>
              <w:rPr>
                <w:rFonts w:ascii="Times New Roman" w:hAnsi="Times New Roman" w:cs="Times New Roman"/>
                <w:color w:val="auto"/>
              </w:rPr>
            </w:pPr>
            <w:r w:rsidRPr="00FC24E1">
              <w:rPr>
                <w:rFonts w:ascii="Times New Roman" w:hAnsi="Times New Roman" w:cs="Times New Roman"/>
                <w:color w:val="auto"/>
              </w:rPr>
              <w:t>да</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5B61CC" w:rsidRPr="00FC24E1" w:rsidRDefault="005B61CC" w:rsidP="00FC24E1">
            <w:pPr>
              <w:ind w:left="0"/>
              <w:jc w:val="center"/>
              <w:rPr>
                <w:rFonts w:ascii="Times New Roman" w:hAnsi="Times New Roman" w:cs="Times New Roman"/>
                <w:color w:val="auto"/>
              </w:rPr>
            </w:pPr>
          </w:p>
        </w:tc>
      </w:tr>
      <w:tr w:rsidR="005B61CC" w:rsidRPr="00FC24E1" w:rsidTr="005B61CC">
        <w:trPr>
          <w:trHeight w:val="20"/>
          <w:jc w:val="center"/>
        </w:trPr>
        <w:tc>
          <w:tcPr>
            <w:tcW w:w="1062"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58"/>
              <w:jc w:val="center"/>
              <w:rPr>
                <w:rFonts w:ascii="Times New Roman" w:hAnsi="Times New Roman" w:cs="Times New Roman"/>
                <w:color w:val="auto"/>
              </w:rPr>
            </w:pPr>
            <w:r w:rsidRPr="00FC24E1">
              <w:rPr>
                <w:rFonts w:ascii="Times New Roman" w:hAnsi="Times New Roman" w:cs="Times New Roman"/>
                <w:color w:val="auto"/>
              </w:rPr>
              <w:t>1</w:t>
            </w:r>
          </w:p>
        </w:tc>
        <w:tc>
          <w:tcPr>
            <w:tcW w:w="1286"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80"/>
              <w:jc w:val="center"/>
              <w:rPr>
                <w:rFonts w:ascii="Times New Roman" w:hAnsi="Times New Roman" w:cs="Times New Roman"/>
                <w:color w:val="auto"/>
              </w:rPr>
            </w:pPr>
            <w:r w:rsidRPr="00FC24E1">
              <w:rPr>
                <w:rFonts w:ascii="Times New Roman" w:hAnsi="Times New Roman" w:cs="Times New Roman"/>
                <w:color w:val="auto"/>
              </w:rPr>
              <w:t>0</w:t>
            </w:r>
          </w:p>
        </w:tc>
        <w:tc>
          <w:tcPr>
            <w:tcW w:w="23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21"/>
              <w:rPr>
                <w:rFonts w:ascii="Times New Roman" w:hAnsi="Times New Roman" w:cs="Times New Roman"/>
                <w:color w:val="auto"/>
              </w:rPr>
            </w:pPr>
            <w:r w:rsidRPr="00FC24E1">
              <w:rPr>
                <w:rFonts w:ascii="Times New Roman" w:hAnsi="Times New Roman" w:cs="Times New Roman"/>
                <w:color w:val="auto"/>
              </w:rPr>
              <w:t>Паразитология</w:t>
            </w:r>
          </w:p>
        </w:tc>
        <w:tc>
          <w:tcPr>
            <w:tcW w:w="2309"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62"/>
              <w:rPr>
                <w:rFonts w:ascii="Times New Roman" w:hAnsi="Times New Roman" w:cs="Times New Roman"/>
                <w:color w:val="auto"/>
              </w:rPr>
            </w:pPr>
            <w:r w:rsidRPr="00FC24E1">
              <w:rPr>
                <w:rFonts w:ascii="Times New Roman" w:hAnsi="Times New Roman" w:cs="Times New Roman"/>
                <w:color w:val="auto"/>
              </w:rPr>
              <w:t>Повышение квалификации</w:t>
            </w:r>
          </w:p>
        </w:tc>
        <w:tc>
          <w:tcPr>
            <w:tcW w:w="2208"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100"/>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0" w:right="90"/>
              <w:rPr>
                <w:rFonts w:ascii="Times New Roman" w:hAnsi="Times New Roman" w:cs="Times New Roman"/>
                <w:color w:val="auto"/>
              </w:rPr>
            </w:pPr>
            <w:r w:rsidRPr="00FC24E1">
              <w:rPr>
                <w:rFonts w:ascii="Times New Roman" w:hAnsi="Times New Roman" w:cs="Times New Roman"/>
                <w:color w:val="auto"/>
              </w:rPr>
              <w:t>ФГБОУ ВО "Омский государственный медицинский университет" Минздрава РФ</w:t>
            </w:r>
          </w:p>
        </w:tc>
        <w:tc>
          <w:tcPr>
            <w:tcW w:w="1987" w:type="dxa"/>
            <w:tcBorders>
              <w:top w:val="single" w:sz="4" w:space="0" w:color="000000"/>
              <w:left w:val="single" w:sz="4" w:space="0" w:color="000000"/>
              <w:bottom w:val="single" w:sz="4" w:space="0" w:color="000000"/>
            </w:tcBorders>
            <w:shd w:val="clear" w:color="auto" w:fill="FFFFFF"/>
          </w:tcPr>
          <w:p w:rsidR="005B61CC" w:rsidRPr="00FC24E1" w:rsidRDefault="005B61CC" w:rsidP="00FC24E1">
            <w:pPr>
              <w:ind w:left="27" w:right="103"/>
              <w:jc w:val="center"/>
              <w:rPr>
                <w:rFonts w:ascii="Times New Roman" w:hAnsi="Times New Roman" w:cs="Times New Roman"/>
                <w:color w:val="auto"/>
              </w:rPr>
            </w:pP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5B61CC" w:rsidRPr="00FC24E1" w:rsidRDefault="005B61CC" w:rsidP="00FC24E1">
            <w:pPr>
              <w:ind w:left="0"/>
              <w:jc w:val="center"/>
              <w:rPr>
                <w:rFonts w:ascii="Times New Roman" w:hAnsi="Times New Roman" w:cs="Times New Roman"/>
                <w:color w:val="auto"/>
              </w:rPr>
            </w:pPr>
            <w:r w:rsidRPr="00FC24E1">
              <w:rPr>
                <w:rFonts w:ascii="Times New Roman" w:hAnsi="Times New Roman" w:cs="Times New Roman"/>
                <w:color w:val="auto"/>
              </w:rPr>
              <w:t>да</w:t>
            </w:r>
          </w:p>
        </w:tc>
      </w:tr>
    </w:tbl>
    <w:p w:rsidR="001608F5" w:rsidRPr="00FC24E1" w:rsidRDefault="001608F5" w:rsidP="00FC24E1">
      <w:pPr>
        <w:pStyle w:val="12"/>
        <w:shd w:val="clear" w:color="auto" w:fill="auto"/>
        <w:spacing w:line="240" w:lineRule="auto"/>
        <w:ind w:left="0"/>
        <w:jc w:val="left"/>
        <w:rPr>
          <w:color w:val="auto"/>
          <w:sz w:val="24"/>
          <w:szCs w:val="24"/>
        </w:rPr>
      </w:pPr>
    </w:p>
    <w:p w:rsidR="001608F5" w:rsidRPr="00C514FC" w:rsidRDefault="001608F5" w:rsidP="00FC24E1">
      <w:pPr>
        <w:pStyle w:val="12"/>
        <w:shd w:val="clear" w:color="auto" w:fill="auto"/>
        <w:spacing w:line="240" w:lineRule="auto"/>
        <w:ind w:left="0"/>
        <w:jc w:val="right"/>
        <w:rPr>
          <w:color w:val="auto"/>
          <w:sz w:val="28"/>
          <w:szCs w:val="28"/>
        </w:rPr>
      </w:pPr>
      <w:r w:rsidRPr="00C514FC">
        <w:rPr>
          <w:color w:val="auto"/>
          <w:sz w:val="28"/>
          <w:szCs w:val="28"/>
        </w:rPr>
        <w:t>Таблица 4.2</w:t>
      </w:r>
    </w:p>
    <w:p w:rsidR="001608F5" w:rsidRPr="00C514FC" w:rsidRDefault="001608F5" w:rsidP="00FC24E1">
      <w:pPr>
        <w:pStyle w:val="44"/>
        <w:shd w:val="clear" w:color="auto" w:fill="auto"/>
        <w:spacing w:after="0" w:line="240" w:lineRule="auto"/>
        <w:ind w:left="0"/>
        <w:rPr>
          <w:color w:val="auto"/>
          <w:sz w:val="28"/>
          <w:szCs w:val="28"/>
        </w:rPr>
      </w:pPr>
      <w:r w:rsidRPr="00C514FC">
        <w:rPr>
          <w:color w:val="auto"/>
          <w:sz w:val="28"/>
          <w:szCs w:val="28"/>
        </w:rPr>
        <w:t>Организация и реализация дополнительного профессионального образования</w:t>
      </w:r>
    </w:p>
    <w:p w:rsidR="001608F5" w:rsidRPr="00C514FC" w:rsidRDefault="001608F5" w:rsidP="00FC24E1">
      <w:pPr>
        <w:pStyle w:val="44"/>
        <w:shd w:val="clear" w:color="auto" w:fill="auto"/>
        <w:spacing w:after="0" w:line="240" w:lineRule="auto"/>
        <w:ind w:left="0"/>
        <w:rPr>
          <w:color w:val="auto"/>
          <w:sz w:val="16"/>
          <w:szCs w:val="16"/>
        </w:rPr>
      </w:pPr>
    </w:p>
    <w:tbl>
      <w:tblPr>
        <w:tblW w:w="15720" w:type="dxa"/>
        <w:tblInd w:w="10" w:type="dxa"/>
        <w:tblLayout w:type="fixed"/>
        <w:tblCellMar>
          <w:left w:w="10" w:type="dxa"/>
          <w:right w:w="10" w:type="dxa"/>
        </w:tblCellMar>
        <w:tblLook w:val="04A0" w:firstRow="1" w:lastRow="0" w:firstColumn="1" w:lastColumn="0" w:noHBand="0" w:noVBand="1"/>
      </w:tblPr>
      <w:tblGrid>
        <w:gridCol w:w="1585"/>
        <w:gridCol w:w="1520"/>
        <w:gridCol w:w="928"/>
        <w:gridCol w:w="930"/>
        <w:gridCol w:w="1277"/>
        <w:gridCol w:w="1116"/>
        <w:gridCol w:w="1276"/>
        <w:gridCol w:w="1425"/>
        <w:gridCol w:w="1507"/>
        <w:gridCol w:w="1038"/>
        <w:gridCol w:w="1276"/>
        <w:gridCol w:w="1842"/>
      </w:tblGrid>
      <w:tr w:rsidR="001608F5" w:rsidRPr="00FC24E1" w:rsidTr="001608F5">
        <w:trPr>
          <w:trHeight w:val="20"/>
        </w:trPr>
        <w:tc>
          <w:tcPr>
            <w:tcW w:w="1585"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16" w:right="23"/>
              <w:jc w:val="center"/>
              <w:rPr>
                <w:rStyle w:val="105pt0pt"/>
                <w:color w:val="auto"/>
                <w:sz w:val="24"/>
                <w:szCs w:val="24"/>
              </w:rPr>
            </w:pPr>
            <w:r w:rsidRPr="00FC24E1">
              <w:rPr>
                <w:rStyle w:val="105pt0pt"/>
                <w:color w:val="auto"/>
                <w:sz w:val="24"/>
                <w:szCs w:val="24"/>
              </w:rPr>
              <w:t>Наимено-вание</w:t>
            </w:r>
          </w:p>
          <w:p w:rsidR="001608F5" w:rsidRPr="00FC24E1" w:rsidRDefault="001608F5" w:rsidP="00FC24E1">
            <w:pPr>
              <w:pStyle w:val="31"/>
              <w:shd w:val="clear" w:color="auto" w:fill="auto"/>
              <w:spacing w:before="0" w:after="0" w:line="240" w:lineRule="auto"/>
              <w:ind w:left="116" w:right="23"/>
              <w:jc w:val="center"/>
              <w:rPr>
                <w:color w:val="auto"/>
              </w:rPr>
            </w:pPr>
            <w:r w:rsidRPr="00FC24E1">
              <w:rPr>
                <w:rStyle w:val="105pt0pt"/>
                <w:color w:val="auto"/>
                <w:sz w:val="24"/>
                <w:szCs w:val="24"/>
              </w:rPr>
              <w:t>укрупненной группы специаль-ностей (направлений подготовки)</w:t>
            </w:r>
          </w:p>
        </w:tc>
        <w:tc>
          <w:tcPr>
            <w:tcW w:w="1520"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93" w:right="137"/>
              <w:jc w:val="center"/>
              <w:rPr>
                <w:color w:val="auto"/>
              </w:rPr>
            </w:pPr>
            <w:r w:rsidRPr="00FC24E1">
              <w:rPr>
                <w:rStyle w:val="105pt0pt"/>
                <w:color w:val="auto"/>
                <w:sz w:val="24"/>
                <w:szCs w:val="24"/>
              </w:rPr>
              <w:t>Название</w:t>
            </w:r>
          </w:p>
          <w:p w:rsidR="001608F5" w:rsidRPr="00FC24E1" w:rsidRDefault="001608F5" w:rsidP="00FC24E1">
            <w:pPr>
              <w:pStyle w:val="31"/>
              <w:shd w:val="clear" w:color="auto" w:fill="auto"/>
              <w:spacing w:before="0" w:after="0" w:line="240" w:lineRule="auto"/>
              <w:ind w:left="93" w:right="137"/>
              <w:jc w:val="center"/>
              <w:rPr>
                <w:color w:val="auto"/>
              </w:rPr>
            </w:pPr>
            <w:r w:rsidRPr="00FC24E1">
              <w:rPr>
                <w:rStyle w:val="105pt0pt"/>
                <w:color w:val="auto"/>
                <w:sz w:val="24"/>
                <w:szCs w:val="24"/>
              </w:rPr>
              <w:t>дополни-тельной</w:t>
            </w:r>
          </w:p>
          <w:p w:rsidR="001608F5" w:rsidRPr="00FC24E1" w:rsidRDefault="001608F5" w:rsidP="00FC24E1">
            <w:pPr>
              <w:pStyle w:val="31"/>
              <w:shd w:val="clear" w:color="auto" w:fill="auto"/>
              <w:spacing w:before="0" w:after="0" w:line="240" w:lineRule="auto"/>
              <w:ind w:left="93" w:right="137"/>
              <w:jc w:val="center"/>
              <w:rPr>
                <w:color w:val="auto"/>
              </w:rPr>
            </w:pPr>
            <w:r w:rsidRPr="00FC24E1">
              <w:rPr>
                <w:rStyle w:val="105pt0pt"/>
                <w:color w:val="auto"/>
                <w:sz w:val="24"/>
                <w:szCs w:val="24"/>
              </w:rPr>
              <w:t>профессио-нальной программы</w:t>
            </w:r>
          </w:p>
        </w:tc>
        <w:tc>
          <w:tcPr>
            <w:tcW w:w="1858" w:type="dxa"/>
            <w:gridSpan w:val="2"/>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7"/>
              <w:jc w:val="center"/>
              <w:rPr>
                <w:rStyle w:val="105pt0pt"/>
                <w:color w:val="auto"/>
                <w:sz w:val="24"/>
                <w:szCs w:val="24"/>
              </w:rPr>
            </w:pPr>
            <w:r w:rsidRPr="00FC24E1">
              <w:rPr>
                <w:rStyle w:val="105pt0pt"/>
                <w:color w:val="auto"/>
                <w:sz w:val="24"/>
                <w:szCs w:val="24"/>
              </w:rPr>
              <w:t>Вид дополни</w:t>
            </w:r>
            <w:r w:rsidRPr="00FC24E1">
              <w:rPr>
                <w:rStyle w:val="105pt0pt"/>
                <w:color w:val="auto"/>
                <w:sz w:val="24"/>
                <w:szCs w:val="24"/>
              </w:rPr>
              <w:softHyphen/>
              <w:t>тельной</w:t>
            </w:r>
          </w:p>
          <w:p w:rsidR="001608F5" w:rsidRPr="00FC24E1" w:rsidRDefault="001608F5" w:rsidP="00FC24E1">
            <w:pPr>
              <w:pStyle w:val="31"/>
              <w:shd w:val="clear" w:color="auto" w:fill="auto"/>
              <w:spacing w:before="0" w:after="0" w:line="240" w:lineRule="auto"/>
              <w:ind w:left="0" w:right="7"/>
              <w:jc w:val="center"/>
              <w:rPr>
                <w:color w:val="auto"/>
              </w:rPr>
            </w:pPr>
            <w:r w:rsidRPr="00FC24E1">
              <w:rPr>
                <w:rStyle w:val="105pt0pt"/>
                <w:color w:val="auto"/>
                <w:sz w:val="24"/>
                <w:szCs w:val="24"/>
              </w:rPr>
              <w:t>профес</w:t>
            </w:r>
            <w:r w:rsidRPr="00FC24E1">
              <w:rPr>
                <w:rStyle w:val="105pt0pt"/>
                <w:color w:val="auto"/>
                <w:sz w:val="24"/>
                <w:szCs w:val="24"/>
              </w:rPr>
              <w:softHyphen/>
              <w:t>сиональной программы</w:t>
            </w:r>
          </w:p>
        </w:tc>
        <w:tc>
          <w:tcPr>
            <w:tcW w:w="1277" w:type="dxa"/>
            <w:vMerge w:val="restart"/>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Срок освоения дополни</w:t>
            </w:r>
            <w:r w:rsidRPr="00FC24E1">
              <w:rPr>
                <w:rStyle w:val="105pt0pt"/>
                <w:color w:val="auto"/>
                <w:sz w:val="24"/>
                <w:szCs w:val="24"/>
              </w:rPr>
              <w:softHyphen/>
              <w:t>тельной профес</w:t>
            </w:r>
            <w:r w:rsidRPr="00FC24E1">
              <w:rPr>
                <w:rStyle w:val="105pt0pt"/>
                <w:color w:val="auto"/>
                <w:sz w:val="24"/>
                <w:szCs w:val="24"/>
              </w:rPr>
              <w:softHyphen/>
              <w:t>сиональ-ной програм-мы (час)</w:t>
            </w:r>
          </w:p>
        </w:tc>
        <w:tc>
          <w:tcPr>
            <w:tcW w:w="5324" w:type="dxa"/>
            <w:gridSpan w:val="4"/>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114" w:right="90"/>
              <w:jc w:val="center"/>
              <w:rPr>
                <w:rStyle w:val="105pt0pt"/>
                <w:color w:val="auto"/>
                <w:sz w:val="24"/>
                <w:szCs w:val="24"/>
              </w:rPr>
            </w:pPr>
            <w:r w:rsidRPr="00FC24E1">
              <w:rPr>
                <w:rStyle w:val="105pt0pt"/>
                <w:color w:val="auto"/>
                <w:sz w:val="24"/>
                <w:szCs w:val="24"/>
              </w:rPr>
              <w:t>Форма реализации дополнительных профессиональных программ,</w:t>
            </w:r>
          </w:p>
          <w:p w:rsidR="001608F5" w:rsidRPr="00FC24E1" w:rsidRDefault="001608F5" w:rsidP="00FC24E1">
            <w:pPr>
              <w:pStyle w:val="31"/>
              <w:shd w:val="clear" w:color="auto" w:fill="auto"/>
              <w:spacing w:before="0" w:after="0" w:line="240" w:lineRule="auto"/>
              <w:ind w:left="114" w:right="90"/>
              <w:jc w:val="center"/>
              <w:rPr>
                <w:color w:val="auto"/>
              </w:rPr>
            </w:pPr>
            <w:r w:rsidRPr="00FC24E1">
              <w:rPr>
                <w:rStyle w:val="105pt0pt"/>
                <w:color w:val="auto"/>
                <w:sz w:val="24"/>
                <w:szCs w:val="24"/>
              </w:rPr>
              <w:t>в том числе</w:t>
            </w:r>
          </w:p>
        </w:tc>
        <w:tc>
          <w:tcPr>
            <w:tcW w:w="4156" w:type="dxa"/>
            <w:gridSpan w:val="3"/>
            <w:tcBorders>
              <w:top w:val="single" w:sz="4" w:space="0" w:color="000000"/>
              <w:left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39" w:right="131"/>
              <w:jc w:val="center"/>
              <w:rPr>
                <w:color w:val="auto"/>
              </w:rPr>
            </w:pPr>
            <w:r w:rsidRPr="00FC24E1">
              <w:rPr>
                <w:rStyle w:val="105pt0pt"/>
                <w:color w:val="auto"/>
                <w:sz w:val="24"/>
                <w:szCs w:val="24"/>
              </w:rPr>
              <w:t>Количество, человек</w:t>
            </w:r>
          </w:p>
        </w:tc>
      </w:tr>
      <w:tr w:rsidR="001608F5" w:rsidRPr="00FC24E1" w:rsidTr="001608F5">
        <w:trPr>
          <w:cantSplit/>
          <w:trHeight w:val="1134"/>
        </w:trPr>
        <w:tc>
          <w:tcPr>
            <w:tcW w:w="1585"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1520"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928" w:type="dxa"/>
            <w:tcBorders>
              <w:top w:val="single" w:sz="4" w:space="0" w:color="000000"/>
              <w:left w:val="single" w:sz="4" w:space="0" w:color="000000"/>
              <w:bottom w:val="single" w:sz="4" w:space="0" w:color="000000"/>
            </w:tcBorders>
            <w:shd w:val="clear" w:color="auto" w:fill="FFFFFF"/>
            <w:textDirection w:val="btLr"/>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color w:val="auto"/>
              </w:rPr>
              <w:t>повышение квалификации</w:t>
            </w:r>
          </w:p>
        </w:tc>
        <w:tc>
          <w:tcPr>
            <w:tcW w:w="930" w:type="dxa"/>
            <w:tcBorders>
              <w:top w:val="single" w:sz="4" w:space="0" w:color="000000"/>
              <w:left w:val="single" w:sz="4" w:space="0" w:color="000000"/>
              <w:bottom w:val="single" w:sz="4" w:space="0" w:color="000000"/>
            </w:tcBorders>
            <w:shd w:val="clear" w:color="auto" w:fill="FFFFFF"/>
            <w:textDirection w:val="btLr"/>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color w:val="auto"/>
              </w:rPr>
              <w:t>профессиональная переподготовка</w:t>
            </w:r>
          </w:p>
        </w:tc>
        <w:tc>
          <w:tcPr>
            <w:tcW w:w="1277" w:type="dxa"/>
            <w:vMerge/>
            <w:tcBorders>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p>
        </w:tc>
        <w:tc>
          <w:tcPr>
            <w:tcW w:w="111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очная, очно</w:t>
            </w:r>
            <w:r w:rsidRPr="00FC24E1">
              <w:rPr>
                <w:rStyle w:val="105pt0pt"/>
                <w:color w:val="auto"/>
                <w:sz w:val="24"/>
                <w:szCs w:val="24"/>
              </w:rPr>
              <w:softHyphen/>
              <w:t>заочная или заочная форма</w:t>
            </w:r>
          </w:p>
        </w:tc>
        <w:tc>
          <w:tcPr>
            <w:tcW w:w="127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firstLine="100"/>
              <w:jc w:val="center"/>
              <w:rPr>
                <w:color w:val="auto"/>
              </w:rPr>
            </w:pPr>
            <w:r w:rsidRPr="00FC24E1">
              <w:rPr>
                <w:rStyle w:val="105pt0pt"/>
                <w:color w:val="auto"/>
                <w:sz w:val="24"/>
                <w:szCs w:val="24"/>
              </w:rPr>
              <w:t>с примене-нием электрон-ного обучения</w:t>
            </w:r>
          </w:p>
        </w:tc>
        <w:tc>
          <w:tcPr>
            <w:tcW w:w="142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rStyle w:val="105pt0pt"/>
                <w:color w:val="auto"/>
                <w:sz w:val="24"/>
                <w:szCs w:val="24"/>
              </w:rPr>
            </w:pPr>
            <w:r w:rsidRPr="00FC24E1">
              <w:rPr>
                <w:rStyle w:val="105pt0pt"/>
                <w:color w:val="auto"/>
                <w:sz w:val="24"/>
                <w:szCs w:val="24"/>
              </w:rPr>
              <w:t>с</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примене-нием дистан-ционных образова-тельных технологий</w:t>
            </w:r>
          </w:p>
        </w:tc>
        <w:tc>
          <w:tcPr>
            <w:tcW w:w="150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rStyle w:val="105pt0pt"/>
                <w:color w:val="auto"/>
                <w:sz w:val="24"/>
                <w:szCs w:val="24"/>
              </w:rPr>
            </w:pPr>
            <w:r w:rsidRPr="00FC24E1">
              <w:rPr>
                <w:rStyle w:val="105pt0pt"/>
                <w:color w:val="auto"/>
                <w:sz w:val="24"/>
                <w:szCs w:val="24"/>
              </w:rPr>
              <w:t>с</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примене-нием исключи-тельно дистан-ционных образова-тельных технологий</w:t>
            </w:r>
          </w:p>
        </w:tc>
        <w:tc>
          <w:tcPr>
            <w:tcW w:w="103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39" w:right="136"/>
              <w:jc w:val="center"/>
              <w:rPr>
                <w:color w:val="auto"/>
              </w:rPr>
            </w:pPr>
            <w:r w:rsidRPr="00FC24E1">
              <w:rPr>
                <w:rStyle w:val="105pt0pt"/>
                <w:color w:val="auto"/>
                <w:sz w:val="24"/>
                <w:szCs w:val="24"/>
              </w:rPr>
              <w:t>всего</w:t>
            </w:r>
          </w:p>
        </w:tc>
        <w:tc>
          <w:tcPr>
            <w:tcW w:w="127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right="131"/>
              <w:jc w:val="center"/>
              <w:rPr>
                <w:rStyle w:val="105pt0pt"/>
                <w:color w:val="auto"/>
                <w:sz w:val="24"/>
                <w:szCs w:val="24"/>
              </w:rPr>
            </w:pPr>
            <w:r w:rsidRPr="00FC24E1">
              <w:rPr>
                <w:rStyle w:val="85pt0pt"/>
                <w:color w:val="auto"/>
                <w:sz w:val="24"/>
                <w:szCs w:val="24"/>
              </w:rPr>
              <w:t xml:space="preserve">из </w:t>
            </w:r>
            <w:r w:rsidRPr="00FC24E1">
              <w:rPr>
                <w:rStyle w:val="105pt0pt"/>
                <w:color w:val="auto"/>
                <w:sz w:val="24"/>
                <w:szCs w:val="24"/>
              </w:rPr>
              <w:t>них молодых учёных</w:t>
            </w:r>
          </w:p>
          <w:p w:rsidR="001608F5" w:rsidRPr="00FC24E1" w:rsidRDefault="001608F5" w:rsidP="00FC24E1">
            <w:pPr>
              <w:pStyle w:val="31"/>
              <w:shd w:val="clear" w:color="auto" w:fill="auto"/>
              <w:spacing w:before="0" w:after="0" w:line="240" w:lineRule="auto"/>
              <w:ind w:left="0" w:right="131"/>
              <w:jc w:val="center"/>
              <w:rPr>
                <w:color w:val="auto"/>
              </w:rPr>
            </w:pPr>
            <w:r w:rsidRPr="00FC24E1">
              <w:rPr>
                <w:rStyle w:val="105pt0pt"/>
                <w:color w:val="auto"/>
                <w:sz w:val="24"/>
                <w:szCs w:val="24"/>
              </w:rPr>
              <w:t>до 35 лет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rStyle w:val="105pt0pt"/>
                <w:color w:val="auto"/>
                <w:sz w:val="24"/>
                <w:szCs w:val="24"/>
              </w:rPr>
            </w:pPr>
            <w:r w:rsidRPr="00FC24E1">
              <w:rPr>
                <w:rStyle w:val="105pt0pt"/>
                <w:color w:val="auto"/>
                <w:sz w:val="24"/>
                <w:szCs w:val="24"/>
              </w:rPr>
              <w:t>специалистов</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органов и организаций Роспотреб-надзора</w:t>
            </w:r>
          </w:p>
        </w:tc>
      </w:tr>
      <w:tr w:rsidR="001608F5" w:rsidRPr="00FC24E1" w:rsidTr="001608F5">
        <w:trPr>
          <w:trHeight w:val="369"/>
        </w:trPr>
        <w:tc>
          <w:tcPr>
            <w:tcW w:w="158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1</w:t>
            </w:r>
          </w:p>
        </w:tc>
        <w:tc>
          <w:tcPr>
            <w:tcW w:w="152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2</w:t>
            </w:r>
          </w:p>
        </w:tc>
        <w:tc>
          <w:tcPr>
            <w:tcW w:w="92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3</w:t>
            </w:r>
          </w:p>
        </w:tc>
        <w:tc>
          <w:tcPr>
            <w:tcW w:w="930"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4</w:t>
            </w:r>
          </w:p>
        </w:tc>
        <w:tc>
          <w:tcPr>
            <w:tcW w:w="127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5</w:t>
            </w:r>
          </w:p>
        </w:tc>
        <w:tc>
          <w:tcPr>
            <w:tcW w:w="111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6</w:t>
            </w:r>
          </w:p>
        </w:tc>
        <w:tc>
          <w:tcPr>
            <w:tcW w:w="127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7</w:t>
            </w:r>
          </w:p>
        </w:tc>
        <w:tc>
          <w:tcPr>
            <w:tcW w:w="1425"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8</w:t>
            </w:r>
          </w:p>
        </w:tc>
        <w:tc>
          <w:tcPr>
            <w:tcW w:w="1507"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9</w:t>
            </w:r>
          </w:p>
        </w:tc>
        <w:tc>
          <w:tcPr>
            <w:tcW w:w="103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10</w:t>
            </w:r>
          </w:p>
        </w:tc>
        <w:tc>
          <w:tcPr>
            <w:tcW w:w="127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b/>
                <w:color w:val="auto"/>
              </w:rPr>
            </w:pPr>
            <w:r w:rsidRPr="00FC24E1">
              <w:rPr>
                <w:rFonts w:ascii="Times New Roman" w:hAnsi="Times New Roman" w:cs="Times New Roman"/>
                <w:b/>
                <w:color w:val="auto"/>
              </w:rPr>
              <w:t>12</w:t>
            </w:r>
          </w:p>
        </w:tc>
      </w:tr>
      <w:tr w:rsidR="00C514FC" w:rsidRPr="00FC24E1" w:rsidTr="00AD62A0">
        <w:trPr>
          <w:trHeight w:val="369"/>
        </w:trPr>
        <w:tc>
          <w:tcPr>
            <w:tcW w:w="15720" w:type="dxa"/>
            <w:gridSpan w:val="12"/>
            <w:tcBorders>
              <w:top w:val="single" w:sz="4" w:space="0" w:color="000000"/>
              <w:left w:val="single" w:sz="4" w:space="0" w:color="000000"/>
              <w:bottom w:val="single" w:sz="4" w:space="0" w:color="000000"/>
            </w:tcBorders>
            <w:shd w:val="clear" w:color="auto" w:fill="FFFFFF"/>
            <w:vAlign w:val="center"/>
          </w:tcPr>
          <w:p w:rsidR="00C514FC" w:rsidRPr="00C514FC" w:rsidRDefault="00C514FC" w:rsidP="00C514FC">
            <w:pPr>
              <w:jc w:val="center"/>
              <w:rPr>
                <w:rFonts w:ascii="Times New Roman" w:hAnsi="Times New Roman" w:cs="Times New Roman"/>
              </w:rPr>
            </w:pPr>
            <w:r w:rsidRPr="00C514FC">
              <w:rPr>
                <w:rFonts w:ascii="Times New Roman" w:hAnsi="Times New Roman" w:cs="Times New Roman"/>
              </w:rPr>
              <w:t xml:space="preserve">Институт не осуществляет образовательную деятельность по дополнительным профессиональным программам, </w:t>
            </w:r>
          </w:p>
          <w:p w:rsidR="00C514FC" w:rsidRPr="00FC24E1" w:rsidRDefault="00C514FC" w:rsidP="00C514FC">
            <w:pPr>
              <w:ind w:left="0"/>
              <w:jc w:val="center"/>
              <w:rPr>
                <w:rFonts w:ascii="Times New Roman" w:hAnsi="Times New Roman" w:cs="Times New Roman"/>
                <w:b/>
                <w:color w:val="auto"/>
              </w:rPr>
            </w:pPr>
            <w:r w:rsidRPr="00C514FC">
              <w:rPr>
                <w:rFonts w:ascii="Times New Roman" w:hAnsi="Times New Roman" w:cs="Times New Roman"/>
              </w:rPr>
              <w:t>в связи с отсутствием лицензии на образовательную деятельность</w:t>
            </w:r>
          </w:p>
        </w:tc>
      </w:tr>
    </w:tbl>
    <w:p w:rsidR="001608F5" w:rsidRPr="00FC24E1" w:rsidRDefault="001608F5" w:rsidP="00FC24E1">
      <w:pPr>
        <w:rPr>
          <w:rStyle w:val="af3"/>
          <w:rFonts w:eastAsia="Courier New"/>
          <w:color w:val="00B0F0"/>
          <w:spacing w:val="-1"/>
          <w:sz w:val="24"/>
          <w:szCs w:val="24"/>
        </w:rPr>
      </w:pPr>
      <w:r w:rsidRPr="00FC24E1">
        <w:rPr>
          <w:rFonts w:ascii="Times New Roman" w:hAnsi="Times New Roman" w:cs="Times New Roman"/>
        </w:rPr>
        <w:br w:type="page"/>
      </w:r>
    </w:p>
    <w:p w:rsidR="001608F5" w:rsidRPr="00C514FC" w:rsidRDefault="001608F5" w:rsidP="00FC24E1">
      <w:pPr>
        <w:pStyle w:val="44"/>
        <w:shd w:val="clear" w:color="auto" w:fill="auto"/>
        <w:spacing w:after="0" w:line="240" w:lineRule="auto"/>
        <w:ind w:left="0"/>
        <w:rPr>
          <w:color w:val="auto"/>
          <w:sz w:val="28"/>
          <w:szCs w:val="28"/>
        </w:rPr>
      </w:pPr>
      <w:r w:rsidRPr="00C514FC">
        <w:rPr>
          <w:color w:val="auto"/>
          <w:sz w:val="28"/>
          <w:szCs w:val="28"/>
        </w:rPr>
        <w:lastRenderedPageBreak/>
        <w:t>Организация и осуществление образовательной деятельности по образовательным программам высшего образования - программам подготовки научно-педагогических кадров в аспирантуре</w:t>
      </w:r>
    </w:p>
    <w:p w:rsidR="001608F5" w:rsidRPr="00C514FC" w:rsidRDefault="001608F5" w:rsidP="00FC24E1">
      <w:pPr>
        <w:pStyle w:val="310"/>
        <w:shd w:val="clear" w:color="auto" w:fill="auto"/>
        <w:spacing w:line="240" w:lineRule="auto"/>
        <w:ind w:left="0"/>
        <w:rPr>
          <w:color w:val="auto"/>
          <w:sz w:val="28"/>
          <w:szCs w:val="28"/>
        </w:rPr>
      </w:pPr>
    </w:p>
    <w:p w:rsidR="001608F5" w:rsidRPr="00C514FC" w:rsidRDefault="001608F5" w:rsidP="00FC24E1">
      <w:pPr>
        <w:pStyle w:val="310"/>
        <w:shd w:val="clear" w:color="auto" w:fill="auto"/>
        <w:spacing w:line="240" w:lineRule="auto"/>
        <w:ind w:left="0"/>
        <w:rPr>
          <w:color w:val="auto"/>
          <w:sz w:val="28"/>
          <w:szCs w:val="28"/>
        </w:rPr>
      </w:pPr>
      <w:r w:rsidRPr="00C514FC">
        <w:rPr>
          <w:color w:val="auto"/>
          <w:sz w:val="28"/>
          <w:szCs w:val="28"/>
        </w:rPr>
        <w:t>Таблица 4.3.1</w:t>
      </w:r>
    </w:p>
    <w:p w:rsidR="001608F5" w:rsidRPr="00C514FC" w:rsidRDefault="001608F5" w:rsidP="00FC24E1">
      <w:pPr>
        <w:pStyle w:val="44"/>
        <w:shd w:val="clear" w:color="auto" w:fill="auto"/>
        <w:spacing w:after="0" w:line="240" w:lineRule="auto"/>
        <w:ind w:left="0"/>
        <w:rPr>
          <w:sz w:val="28"/>
          <w:szCs w:val="28"/>
          <w:lang w:bidi="ar-SA"/>
        </w:rPr>
      </w:pPr>
      <w:r w:rsidRPr="00C514FC">
        <w:rPr>
          <w:sz w:val="28"/>
          <w:szCs w:val="28"/>
          <w:lang w:bidi="ar-SA"/>
        </w:rPr>
        <w:t xml:space="preserve">Выпуск завершивших обучение по программам высшего образования подготовки научных и научно-педагогических кадров в аспирантуре, </w:t>
      </w:r>
      <w:r w:rsidRPr="00C514FC">
        <w:rPr>
          <w:color w:val="333333"/>
          <w:sz w:val="28"/>
          <w:szCs w:val="28"/>
          <w:shd w:val="clear" w:color="auto" w:fill="FFFFFF"/>
        </w:rPr>
        <w:t> </w:t>
      </w:r>
      <w:r w:rsidRPr="00C514FC">
        <w:rPr>
          <w:sz w:val="28"/>
          <w:szCs w:val="28"/>
          <w:lang w:bidi="ar-SA"/>
        </w:rPr>
        <w:t>прикрепленных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(далее – лица на соискание УС КН без освоения программ) в 2025 году.</w:t>
      </w:r>
    </w:p>
    <w:p w:rsidR="001608F5" w:rsidRPr="00C514FC" w:rsidRDefault="001608F5" w:rsidP="00FC24E1">
      <w:pPr>
        <w:pStyle w:val="44"/>
        <w:shd w:val="clear" w:color="auto" w:fill="auto"/>
        <w:spacing w:after="0" w:line="240" w:lineRule="auto"/>
        <w:ind w:left="0"/>
        <w:rPr>
          <w:color w:val="auto"/>
          <w:sz w:val="16"/>
          <w:szCs w:val="16"/>
        </w:rPr>
      </w:pPr>
    </w:p>
    <w:tbl>
      <w:tblPr>
        <w:tblW w:w="15696" w:type="dxa"/>
        <w:tblLayout w:type="fixed"/>
        <w:tblLook w:val="04A0" w:firstRow="1" w:lastRow="0" w:firstColumn="1" w:lastColumn="0" w:noHBand="0" w:noVBand="1"/>
      </w:tblPr>
      <w:tblGrid>
        <w:gridCol w:w="1472"/>
        <w:gridCol w:w="767"/>
        <w:gridCol w:w="792"/>
        <w:gridCol w:w="755"/>
        <w:gridCol w:w="777"/>
        <w:gridCol w:w="779"/>
        <w:gridCol w:w="926"/>
        <w:gridCol w:w="909"/>
        <w:gridCol w:w="852"/>
        <w:gridCol w:w="778"/>
        <w:gridCol w:w="779"/>
        <w:gridCol w:w="777"/>
        <w:gridCol w:w="778"/>
        <w:gridCol w:w="779"/>
        <w:gridCol w:w="777"/>
        <w:gridCol w:w="778"/>
        <w:gridCol w:w="779"/>
        <w:gridCol w:w="722"/>
        <w:gridCol w:w="720"/>
      </w:tblGrid>
      <w:tr w:rsidR="001608F5" w:rsidRPr="00FC24E1" w:rsidTr="00C514FC">
        <w:trPr>
          <w:trHeight w:val="465"/>
        </w:trPr>
        <w:tc>
          <w:tcPr>
            <w:tcW w:w="1472"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Фактический выпуск аспирантов (чел.)</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Шифр и наименование области науки</w:t>
            </w: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Шифр и наименование научной специальности</w:t>
            </w:r>
          </w:p>
        </w:tc>
        <w:tc>
          <w:tcPr>
            <w:tcW w:w="7332" w:type="dxa"/>
            <w:gridSpan w:val="9"/>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(КЦП)</w:t>
            </w:r>
          </w:p>
        </w:tc>
        <w:tc>
          <w:tcPr>
            <w:tcW w:w="5333" w:type="dxa"/>
            <w:gridSpan w:val="7"/>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Выпуск завершивших обучение с оплатой стоимости обучения</w:t>
            </w:r>
          </w:p>
        </w:tc>
      </w:tr>
      <w:tr w:rsidR="001608F5" w:rsidRPr="00FC24E1" w:rsidTr="00C514FC">
        <w:trPr>
          <w:trHeight w:val="855"/>
        </w:trPr>
        <w:tc>
          <w:tcPr>
            <w:tcW w:w="147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67"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55"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(далее- КЦП)</w:t>
            </w:r>
          </w:p>
        </w:tc>
        <w:tc>
          <w:tcPr>
            <w:tcW w:w="777"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color w:val="auto"/>
                <w:lang w:bidi="ar-SA"/>
              </w:rPr>
            </w:pPr>
            <w:r w:rsidRPr="00FC24E1">
              <w:rPr>
                <w:rFonts w:ascii="Times New Roman" w:eastAsia="Times New Roman" w:hAnsi="Times New Roman" w:cs="Times New Roman"/>
                <w:color w:val="auto"/>
                <w:lang w:bidi="ar-SA"/>
              </w:rPr>
              <w:t>Фактический выпуск с защитой диссертации</w:t>
            </w:r>
          </w:p>
        </w:tc>
        <w:tc>
          <w:tcPr>
            <w:tcW w:w="779"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в рамках квоты целевого приема</w:t>
            </w:r>
          </w:p>
        </w:tc>
        <w:tc>
          <w:tcPr>
            <w:tcW w:w="926"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(гр.7), в рамках детализированной квоты</w:t>
            </w:r>
          </w:p>
        </w:tc>
        <w:tc>
          <w:tcPr>
            <w:tcW w:w="4095" w:type="dxa"/>
            <w:gridSpan w:val="5"/>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(гр.7 и гр.8), детализация  заказчиков   органов и организаций  Роспотребнадзора</w:t>
            </w:r>
          </w:p>
        </w:tc>
        <w:tc>
          <w:tcPr>
            <w:tcW w:w="5333" w:type="dxa"/>
            <w:gridSpan w:val="7"/>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r>
      <w:tr w:rsidR="001608F5" w:rsidRPr="00FC24E1" w:rsidTr="00C514FC">
        <w:trPr>
          <w:trHeight w:val="1455"/>
        </w:trPr>
        <w:tc>
          <w:tcPr>
            <w:tcW w:w="147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67"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55"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777"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color w:val="auto"/>
                <w:lang w:bidi="ar-SA"/>
              </w:rPr>
            </w:pPr>
          </w:p>
        </w:tc>
        <w:tc>
          <w:tcPr>
            <w:tcW w:w="779"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26"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0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Территориальные органы</w:t>
            </w:r>
          </w:p>
        </w:tc>
        <w:tc>
          <w:tcPr>
            <w:tcW w:w="85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ФБУЗы - "Центр гигиены и эпидемиологии"</w:t>
            </w:r>
          </w:p>
        </w:tc>
        <w:tc>
          <w:tcPr>
            <w:tcW w:w="77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ФБУНы</w:t>
            </w:r>
          </w:p>
        </w:tc>
        <w:tc>
          <w:tcPr>
            <w:tcW w:w="77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ФКУЗы/              ФКУН</w:t>
            </w:r>
          </w:p>
        </w:tc>
        <w:tc>
          <w:tcPr>
            <w:tcW w:w="777"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ФГУП</w:t>
            </w:r>
          </w:p>
        </w:tc>
        <w:tc>
          <w:tcPr>
            <w:tcW w:w="77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Всего</w:t>
            </w:r>
          </w:p>
        </w:tc>
        <w:tc>
          <w:tcPr>
            <w:tcW w:w="779" w:type="dxa"/>
            <w:tcBorders>
              <w:bottom w:val="single" w:sz="4" w:space="0" w:color="000000"/>
              <w:right w:val="single" w:sz="4" w:space="0" w:color="000000"/>
            </w:tcBorders>
            <w:vAlign w:val="center"/>
          </w:tcPr>
          <w:p w:rsidR="001608F5" w:rsidRPr="00FC24E1" w:rsidRDefault="001608F5" w:rsidP="00FC24E1">
            <w:pPr>
              <w:pStyle w:val="44"/>
              <w:shd w:val="clear" w:color="auto" w:fill="auto"/>
              <w:spacing w:after="0" w:line="240" w:lineRule="auto"/>
              <w:ind w:left="0"/>
              <w:rPr>
                <w:b w:val="0"/>
                <w:bCs w:val="0"/>
                <w:spacing w:val="0"/>
                <w:sz w:val="24"/>
                <w:szCs w:val="24"/>
                <w:lang w:bidi="ar-SA"/>
              </w:rPr>
            </w:pPr>
            <w:r w:rsidRPr="00FC24E1">
              <w:rPr>
                <w:b w:val="0"/>
                <w:bCs w:val="0"/>
                <w:spacing w:val="0"/>
                <w:sz w:val="24"/>
                <w:szCs w:val="24"/>
                <w:lang w:bidi="ar-SA"/>
              </w:rPr>
              <w:t>Из гр.14 Количество (чел.) завершивших обучение в аспирантуре согласно ФГТ</w:t>
            </w:r>
          </w:p>
          <w:p w:rsidR="001608F5" w:rsidRPr="00FC24E1" w:rsidRDefault="001608F5" w:rsidP="00FC24E1">
            <w:pPr>
              <w:ind w:left="0"/>
              <w:jc w:val="center"/>
              <w:rPr>
                <w:rFonts w:ascii="Times New Roman" w:eastAsia="Times New Roman" w:hAnsi="Times New Roman" w:cs="Times New Roman"/>
                <w:lang w:bidi="ar-SA"/>
              </w:rPr>
            </w:pPr>
          </w:p>
        </w:tc>
        <w:tc>
          <w:tcPr>
            <w:tcW w:w="777" w:type="dxa"/>
            <w:tcBorders>
              <w:bottom w:val="single" w:sz="4" w:space="0" w:color="000000"/>
              <w:right w:val="single" w:sz="4" w:space="0" w:color="000000"/>
            </w:tcBorders>
            <w:vAlign w:val="center"/>
          </w:tcPr>
          <w:p w:rsidR="001608F5" w:rsidRPr="00FC24E1" w:rsidRDefault="001608F5" w:rsidP="00FC24E1">
            <w:pPr>
              <w:pStyle w:val="44"/>
              <w:shd w:val="clear" w:color="auto" w:fill="auto"/>
              <w:spacing w:after="0" w:line="240" w:lineRule="auto"/>
              <w:ind w:left="0"/>
              <w:rPr>
                <w:b w:val="0"/>
                <w:bCs w:val="0"/>
                <w:spacing w:val="0"/>
                <w:sz w:val="24"/>
                <w:szCs w:val="24"/>
                <w:lang w:bidi="ar-SA"/>
              </w:rPr>
            </w:pPr>
            <w:r w:rsidRPr="00FC24E1">
              <w:rPr>
                <w:b w:val="0"/>
                <w:bCs w:val="0"/>
                <w:spacing w:val="0"/>
                <w:sz w:val="24"/>
                <w:szCs w:val="24"/>
                <w:lang w:bidi="ar-SA"/>
              </w:rPr>
              <w:t>Из гр.15, количество –(чел.)   с защитой диссертации</w:t>
            </w:r>
          </w:p>
          <w:p w:rsidR="001608F5" w:rsidRPr="00FC24E1" w:rsidRDefault="001608F5" w:rsidP="00FC24E1">
            <w:pPr>
              <w:ind w:left="0"/>
              <w:jc w:val="center"/>
              <w:rPr>
                <w:rFonts w:ascii="Times New Roman" w:eastAsia="Times New Roman" w:hAnsi="Times New Roman" w:cs="Times New Roman"/>
                <w:lang w:bidi="ar-SA"/>
              </w:rPr>
            </w:pPr>
          </w:p>
        </w:tc>
        <w:tc>
          <w:tcPr>
            <w:tcW w:w="77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гр.14, них, лиц на соискание УС КН без освоения программ</w:t>
            </w:r>
          </w:p>
        </w:tc>
        <w:tc>
          <w:tcPr>
            <w:tcW w:w="77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гр.17, лиц на соискание УС КН без освоения программ с ЗД</w:t>
            </w:r>
          </w:p>
        </w:tc>
        <w:tc>
          <w:tcPr>
            <w:tcW w:w="72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(гр.14) –иностранные граждане</w:t>
            </w:r>
          </w:p>
        </w:tc>
        <w:tc>
          <w:tcPr>
            <w:tcW w:w="72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(гр.15) –иностранные граждане</w:t>
            </w:r>
          </w:p>
        </w:tc>
      </w:tr>
      <w:tr w:rsidR="00C514FC" w:rsidRPr="00FC24E1" w:rsidTr="00AD62A0">
        <w:trPr>
          <w:trHeight w:val="240"/>
        </w:trPr>
        <w:tc>
          <w:tcPr>
            <w:tcW w:w="15696" w:type="dxa"/>
            <w:gridSpan w:val="19"/>
            <w:tcBorders>
              <w:left w:val="single" w:sz="4" w:space="0" w:color="000000"/>
              <w:bottom w:val="single" w:sz="4" w:space="0" w:color="000000"/>
              <w:right w:val="single" w:sz="4" w:space="0" w:color="000000"/>
            </w:tcBorders>
            <w:vAlign w:val="center"/>
          </w:tcPr>
          <w:p w:rsidR="00C514FC" w:rsidRPr="00C514FC" w:rsidRDefault="00C514FC" w:rsidP="00C514FC">
            <w:pPr>
              <w:jc w:val="center"/>
              <w:rPr>
                <w:rFonts w:ascii="Times New Roman" w:hAnsi="Times New Roman" w:cs="Times New Roman"/>
              </w:rPr>
            </w:pPr>
            <w:r w:rsidRPr="00C514FC">
              <w:rPr>
                <w:rFonts w:ascii="Times New Roman" w:hAnsi="Times New Roman" w:cs="Times New Roman"/>
              </w:rPr>
              <w:t xml:space="preserve">Институт не осуществляет образовательную деятельность по дополнительным профессиональным программам, </w:t>
            </w:r>
          </w:p>
          <w:p w:rsidR="00C514FC" w:rsidRPr="00C514FC" w:rsidRDefault="00C514FC" w:rsidP="00C514FC">
            <w:pPr>
              <w:ind w:left="0"/>
              <w:jc w:val="center"/>
              <w:rPr>
                <w:rFonts w:ascii="Times New Roman" w:eastAsia="Times New Roman" w:hAnsi="Times New Roman" w:cs="Times New Roman"/>
                <w:lang w:bidi="ar-SA"/>
              </w:rPr>
            </w:pPr>
            <w:r w:rsidRPr="00C514FC">
              <w:rPr>
                <w:rFonts w:ascii="Times New Roman" w:hAnsi="Times New Roman" w:cs="Times New Roman"/>
              </w:rPr>
              <w:t>в связи с отсутствием лицензии на образовательную деятельность</w:t>
            </w:r>
          </w:p>
        </w:tc>
      </w:tr>
    </w:tbl>
    <w:p w:rsidR="001608F5" w:rsidRPr="00C514FC" w:rsidRDefault="001608F5" w:rsidP="00FC24E1">
      <w:pPr>
        <w:pStyle w:val="310"/>
        <w:shd w:val="clear" w:color="auto" w:fill="auto"/>
        <w:spacing w:line="240" w:lineRule="auto"/>
        <w:ind w:left="0"/>
        <w:rPr>
          <w:color w:val="auto"/>
          <w:sz w:val="28"/>
          <w:szCs w:val="28"/>
        </w:rPr>
      </w:pPr>
      <w:r w:rsidRPr="00C514FC">
        <w:rPr>
          <w:color w:val="auto"/>
          <w:sz w:val="28"/>
          <w:szCs w:val="28"/>
        </w:rPr>
        <w:lastRenderedPageBreak/>
        <w:t>Таблица 4.3.2</w:t>
      </w:r>
    </w:p>
    <w:p w:rsidR="001608F5" w:rsidRPr="00C514FC" w:rsidRDefault="001608F5" w:rsidP="00FC24E1">
      <w:pPr>
        <w:pStyle w:val="44"/>
        <w:shd w:val="clear" w:color="auto" w:fill="auto"/>
        <w:spacing w:after="0" w:line="240" w:lineRule="auto"/>
        <w:ind w:left="0"/>
        <w:rPr>
          <w:color w:val="auto"/>
          <w:sz w:val="28"/>
          <w:szCs w:val="28"/>
        </w:rPr>
      </w:pPr>
    </w:p>
    <w:p w:rsidR="001608F5" w:rsidRPr="00C514FC" w:rsidRDefault="001608F5" w:rsidP="00FC24E1">
      <w:pPr>
        <w:pStyle w:val="44"/>
        <w:shd w:val="clear" w:color="auto" w:fill="auto"/>
        <w:spacing w:after="0" w:line="240" w:lineRule="auto"/>
        <w:ind w:left="0"/>
        <w:rPr>
          <w:sz w:val="28"/>
          <w:szCs w:val="28"/>
          <w:lang w:bidi="ar-SA"/>
        </w:rPr>
      </w:pPr>
      <w:r w:rsidRPr="00C514FC">
        <w:rPr>
          <w:sz w:val="28"/>
          <w:szCs w:val="28"/>
          <w:lang w:bidi="ar-SA"/>
        </w:rPr>
        <w:t xml:space="preserve">Прием на обучение по программам высшего образования подготовки научных и научно-педагогических кадров в аспирантуре и прикрепление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в 2025 году </w:t>
      </w:r>
    </w:p>
    <w:p w:rsidR="001608F5" w:rsidRPr="00FC24E1" w:rsidRDefault="001608F5" w:rsidP="00FC24E1">
      <w:pPr>
        <w:pStyle w:val="44"/>
        <w:shd w:val="clear" w:color="auto" w:fill="auto"/>
        <w:spacing w:after="0" w:line="240" w:lineRule="auto"/>
        <w:ind w:left="0"/>
        <w:rPr>
          <w:color w:val="auto"/>
          <w:sz w:val="24"/>
          <w:szCs w:val="24"/>
        </w:rPr>
      </w:pPr>
    </w:p>
    <w:tbl>
      <w:tblPr>
        <w:tblW w:w="15696" w:type="dxa"/>
        <w:tblLayout w:type="fixed"/>
        <w:tblLook w:val="04A0" w:firstRow="1" w:lastRow="0" w:firstColumn="1" w:lastColumn="0" w:noHBand="0" w:noVBand="1"/>
      </w:tblPr>
      <w:tblGrid>
        <w:gridCol w:w="657"/>
        <w:gridCol w:w="813"/>
        <w:gridCol w:w="813"/>
        <w:gridCol w:w="827"/>
        <w:gridCol w:w="815"/>
        <w:gridCol w:w="814"/>
        <w:gridCol w:w="813"/>
        <w:gridCol w:w="972"/>
        <w:gridCol w:w="953"/>
        <w:gridCol w:w="894"/>
        <w:gridCol w:w="813"/>
        <w:gridCol w:w="815"/>
        <w:gridCol w:w="813"/>
        <w:gridCol w:w="815"/>
        <w:gridCol w:w="814"/>
        <w:gridCol w:w="813"/>
        <w:gridCol w:w="815"/>
        <w:gridCol w:w="813"/>
        <w:gridCol w:w="814"/>
      </w:tblGrid>
      <w:tr w:rsidR="001608F5" w:rsidRPr="00FC24E1" w:rsidTr="00C514FC">
        <w:trPr>
          <w:trHeight w:val="465"/>
        </w:trPr>
        <w:tc>
          <w:tcPr>
            <w:tcW w:w="14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Принято на обучение аспирантов (чел.)</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Шифр и наименование области науки</w:t>
            </w: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Шифр и наименование научной специальности</w:t>
            </w:r>
          </w:p>
        </w:tc>
        <w:tc>
          <w:tcPr>
            <w:tcW w:w="7702" w:type="dxa"/>
            <w:gridSpan w:val="9"/>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(КЦП)</w:t>
            </w:r>
          </w:p>
        </w:tc>
        <w:tc>
          <w:tcPr>
            <w:tcW w:w="4884" w:type="dxa"/>
            <w:gridSpan w:val="6"/>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pStyle w:val="44"/>
              <w:shd w:val="clear" w:color="auto" w:fill="auto"/>
              <w:spacing w:after="0" w:line="240" w:lineRule="auto"/>
              <w:ind w:left="0"/>
              <w:rPr>
                <w:b w:val="0"/>
                <w:bCs w:val="0"/>
                <w:spacing w:val="0"/>
                <w:sz w:val="24"/>
                <w:szCs w:val="24"/>
                <w:lang w:bidi="ar-SA"/>
              </w:rPr>
            </w:pPr>
            <w:r w:rsidRPr="00FC24E1">
              <w:rPr>
                <w:b w:val="0"/>
                <w:bCs w:val="0"/>
                <w:spacing w:val="0"/>
                <w:sz w:val="24"/>
                <w:szCs w:val="24"/>
                <w:lang w:bidi="ar-SA"/>
              </w:rPr>
              <w:t>Прием на обучение на места с оплатой стоимости обучения (далее – места с ОСО) и прикрепление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(далее – лица на соискание УС КН без освоения программ)</w:t>
            </w:r>
          </w:p>
          <w:p w:rsidR="001608F5" w:rsidRPr="00FC24E1" w:rsidRDefault="001608F5" w:rsidP="00FC24E1">
            <w:pPr>
              <w:ind w:left="0"/>
              <w:jc w:val="center"/>
              <w:rPr>
                <w:rFonts w:ascii="Times New Roman" w:eastAsia="Times New Roman" w:hAnsi="Times New Roman" w:cs="Times New Roman"/>
                <w:b/>
                <w:lang w:bidi="ar-SA"/>
              </w:rPr>
            </w:pPr>
          </w:p>
        </w:tc>
      </w:tr>
      <w:tr w:rsidR="001608F5" w:rsidRPr="00FC24E1" w:rsidTr="00C514FC">
        <w:trPr>
          <w:trHeight w:val="855"/>
        </w:trPr>
        <w:tc>
          <w:tcPr>
            <w:tcW w:w="1470"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15"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(далее- КЦП)</w:t>
            </w:r>
          </w:p>
        </w:tc>
        <w:tc>
          <w:tcPr>
            <w:tcW w:w="814"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Не освоены КЦП</w:t>
            </w:r>
          </w:p>
        </w:tc>
        <w:tc>
          <w:tcPr>
            <w:tcW w:w="813"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в рамках квоты целевого приема</w:t>
            </w:r>
          </w:p>
        </w:tc>
        <w:tc>
          <w:tcPr>
            <w:tcW w:w="972"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(гр.7), в рамках детализированной квоты</w:t>
            </w:r>
          </w:p>
        </w:tc>
        <w:tc>
          <w:tcPr>
            <w:tcW w:w="4288" w:type="dxa"/>
            <w:gridSpan w:val="5"/>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(гр.7 и гр.8), детализация  заказчиков   органов и организаций Роспотребнадзора</w:t>
            </w:r>
          </w:p>
        </w:tc>
        <w:tc>
          <w:tcPr>
            <w:tcW w:w="4884" w:type="dxa"/>
            <w:gridSpan w:val="6"/>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r>
      <w:tr w:rsidR="001608F5" w:rsidRPr="00FC24E1" w:rsidTr="00C514FC">
        <w:trPr>
          <w:trHeight w:val="1455"/>
        </w:trPr>
        <w:tc>
          <w:tcPr>
            <w:tcW w:w="1470"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15"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14"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813"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72"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5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Территориальные органы</w:t>
            </w:r>
          </w:p>
        </w:tc>
        <w:tc>
          <w:tcPr>
            <w:tcW w:w="89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ФБУЗы - "Центр гигиены и эпидемиологии"</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ФБУНы</w:t>
            </w:r>
          </w:p>
        </w:tc>
        <w:tc>
          <w:tcPr>
            <w:tcW w:w="81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ФКУЗы/              ФКУН</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ФГУП</w:t>
            </w:r>
          </w:p>
        </w:tc>
        <w:tc>
          <w:tcPr>
            <w:tcW w:w="81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Всего</w:t>
            </w:r>
          </w:p>
        </w:tc>
        <w:tc>
          <w:tcPr>
            <w:tcW w:w="81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Не освоены места с ОСО</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(из гр.14), аспиранты на места с ОСО (чел.)</w:t>
            </w:r>
          </w:p>
        </w:tc>
        <w:tc>
          <w:tcPr>
            <w:tcW w:w="81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(гр.14) платный прием-иностранных граждан</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(из 14) лица на соискание УС КН без освоения программ</w:t>
            </w:r>
          </w:p>
        </w:tc>
        <w:tc>
          <w:tcPr>
            <w:tcW w:w="81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(гр.18) -иностранные граждане</w:t>
            </w:r>
          </w:p>
        </w:tc>
      </w:tr>
      <w:tr w:rsidR="001608F5" w:rsidRPr="00FC24E1" w:rsidTr="00C514FC">
        <w:trPr>
          <w:trHeight w:val="240"/>
        </w:trPr>
        <w:tc>
          <w:tcPr>
            <w:tcW w:w="657" w:type="dxa"/>
            <w:tcBorders>
              <w:left w:val="single" w:sz="4" w:space="0" w:color="000000"/>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2</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3</w:t>
            </w:r>
          </w:p>
        </w:tc>
        <w:tc>
          <w:tcPr>
            <w:tcW w:w="827" w:type="dxa"/>
            <w:tcBorders>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4</w:t>
            </w:r>
          </w:p>
        </w:tc>
        <w:tc>
          <w:tcPr>
            <w:tcW w:w="81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5</w:t>
            </w:r>
          </w:p>
        </w:tc>
        <w:tc>
          <w:tcPr>
            <w:tcW w:w="81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6</w:t>
            </w:r>
          </w:p>
        </w:tc>
        <w:tc>
          <w:tcPr>
            <w:tcW w:w="813" w:type="dxa"/>
            <w:tcBorders>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7</w:t>
            </w:r>
          </w:p>
        </w:tc>
        <w:tc>
          <w:tcPr>
            <w:tcW w:w="97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8</w:t>
            </w:r>
          </w:p>
        </w:tc>
        <w:tc>
          <w:tcPr>
            <w:tcW w:w="95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9</w:t>
            </w:r>
          </w:p>
        </w:tc>
        <w:tc>
          <w:tcPr>
            <w:tcW w:w="894" w:type="dxa"/>
            <w:tcBorders>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10</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11</w:t>
            </w:r>
          </w:p>
        </w:tc>
        <w:tc>
          <w:tcPr>
            <w:tcW w:w="81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12</w:t>
            </w:r>
          </w:p>
        </w:tc>
        <w:tc>
          <w:tcPr>
            <w:tcW w:w="813" w:type="dxa"/>
            <w:tcBorders>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13</w:t>
            </w:r>
          </w:p>
        </w:tc>
        <w:tc>
          <w:tcPr>
            <w:tcW w:w="81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14</w:t>
            </w:r>
          </w:p>
        </w:tc>
        <w:tc>
          <w:tcPr>
            <w:tcW w:w="81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15</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16</w:t>
            </w:r>
          </w:p>
        </w:tc>
        <w:tc>
          <w:tcPr>
            <w:tcW w:w="815" w:type="dxa"/>
            <w:tcBorders>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17</w:t>
            </w:r>
          </w:p>
        </w:tc>
        <w:tc>
          <w:tcPr>
            <w:tcW w:w="81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18</w:t>
            </w:r>
          </w:p>
        </w:tc>
        <w:tc>
          <w:tcPr>
            <w:tcW w:w="814" w:type="dxa"/>
            <w:tcBorders>
              <w:bottom w:val="single" w:sz="4" w:space="0" w:color="000000"/>
              <w:right w:val="single" w:sz="4" w:space="0" w:color="000000"/>
            </w:tcBorders>
            <w:vAlign w:val="bottom"/>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19</w:t>
            </w:r>
          </w:p>
        </w:tc>
      </w:tr>
      <w:tr w:rsidR="00C514FC" w:rsidRPr="00FC24E1" w:rsidTr="00AD62A0">
        <w:trPr>
          <w:trHeight w:val="240"/>
        </w:trPr>
        <w:tc>
          <w:tcPr>
            <w:tcW w:w="15696" w:type="dxa"/>
            <w:gridSpan w:val="19"/>
            <w:tcBorders>
              <w:left w:val="single" w:sz="4" w:space="0" w:color="000000"/>
              <w:bottom w:val="single" w:sz="4" w:space="0" w:color="000000"/>
              <w:right w:val="single" w:sz="4" w:space="0" w:color="000000"/>
            </w:tcBorders>
            <w:vAlign w:val="center"/>
          </w:tcPr>
          <w:p w:rsidR="00C514FC" w:rsidRPr="00C514FC" w:rsidRDefault="00C514FC" w:rsidP="00C514FC">
            <w:pPr>
              <w:jc w:val="center"/>
              <w:rPr>
                <w:rFonts w:ascii="Times New Roman" w:hAnsi="Times New Roman" w:cs="Times New Roman"/>
              </w:rPr>
            </w:pPr>
            <w:r w:rsidRPr="00C514FC">
              <w:rPr>
                <w:rFonts w:ascii="Times New Roman" w:hAnsi="Times New Roman" w:cs="Times New Roman"/>
              </w:rPr>
              <w:t xml:space="preserve">Институт не осуществляет образовательную деятельность по дополнительным профессиональным программам, </w:t>
            </w:r>
          </w:p>
          <w:p w:rsidR="00C514FC" w:rsidRPr="00FC24E1" w:rsidRDefault="00C514FC" w:rsidP="00C514FC">
            <w:pPr>
              <w:ind w:left="0"/>
              <w:jc w:val="center"/>
              <w:rPr>
                <w:rFonts w:ascii="Times New Roman" w:eastAsia="Times New Roman" w:hAnsi="Times New Roman" w:cs="Times New Roman"/>
                <w:lang w:bidi="ar-SA"/>
              </w:rPr>
            </w:pPr>
            <w:r w:rsidRPr="00C514FC">
              <w:rPr>
                <w:rFonts w:ascii="Times New Roman" w:hAnsi="Times New Roman" w:cs="Times New Roman"/>
              </w:rPr>
              <w:t>в связи с отсутствием лицензии на образовательную деятельность</w:t>
            </w:r>
          </w:p>
        </w:tc>
      </w:tr>
    </w:tbl>
    <w:p w:rsidR="00C514FC" w:rsidRDefault="00C514FC" w:rsidP="00FC24E1">
      <w:pPr>
        <w:pStyle w:val="44"/>
        <w:shd w:val="clear" w:color="auto" w:fill="auto"/>
        <w:spacing w:after="0" w:line="240" w:lineRule="auto"/>
        <w:ind w:left="0"/>
        <w:rPr>
          <w:color w:val="auto"/>
          <w:sz w:val="28"/>
          <w:szCs w:val="28"/>
        </w:rPr>
      </w:pPr>
    </w:p>
    <w:p w:rsidR="001608F5" w:rsidRPr="00C514FC" w:rsidRDefault="001608F5" w:rsidP="00FC24E1">
      <w:pPr>
        <w:pStyle w:val="44"/>
        <w:shd w:val="clear" w:color="auto" w:fill="auto"/>
        <w:spacing w:after="0" w:line="240" w:lineRule="auto"/>
        <w:ind w:left="0"/>
        <w:rPr>
          <w:color w:val="auto"/>
          <w:sz w:val="28"/>
          <w:szCs w:val="28"/>
        </w:rPr>
      </w:pPr>
      <w:r w:rsidRPr="00C514FC">
        <w:rPr>
          <w:color w:val="auto"/>
          <w:sz w:val="28"/>
          <w:szCs w:val="28"/>
        </w:rPr>
        <w:lastRenderedPageBreak/>
        <w:t xml:space="preserve">Организация и осуществление образовательной деятельности по образовательным программам высшего образования - программам </w:t>
      </w:r>
      <w:r w:rsidR="00C514FC">
        <w:rPr>
          <w:color w:val="auto"/>
          <w:sz w:val="28"/>
          <w:szCs w:val="28"/>
        </w:rPr>
        <w:t>подготовки кадров в ординатуре</w:t>
      </w:r>
    </w:p>
    <w:p w:rsidR="001608F5" w:rsidRPr="00C514FC" w:rsidRDefault="001608F5" w:rsidP="00FC24E1">
      <w:pPr>
        <w:pStyle w:val="212"/>
        <w:shd w:val="clear" w:color="auto" w:fill="auto"/>
        <w:spacing w:line="240" w:lineRule="auto"/>
        <w:ind w:left="0"/>
        <w:jc w:val="right"/>
        <w:rPr>
          <w:color w:val="auto"/>
          <w:sz w:val="28"/>
          <w:szCs w:val="28"/>
        </w:rPr>
      </w:pPr>
      <w:r w:rsidRPr="00C514FC">
        <w:rPr>
          <w:color w:val="auto"/>
          <w:sz w:val="28"/>
          <w:szCs w:val="28"/>
        </w:rPr>
        <w:t>Таблица 4.4.1</w:t>
      </w:r>
    </w:p>
    <w:p w:rsidR="001608F5" w:rsidRPr="00C514FC" w:rsidRDefault="001608F5" w:rsidP="00FC24E1">
      <w:pPr>
        <w:pStyle w:val="212"/>
        <w:shd w:val="clear" w:color="auto" w:fill="auto"/>
        <w:spacing w:line="240" w:lineRule="auto"/>
        <w:ind w:left="0"/>
        <w:jc w:val="right"/>
        <w:rPr>
          <w:color w:val="auto"/>
          <w:sz w:val="28"/>
          <w:szCs w:val="28"/>
        </w:rPr>
      </w:pPr>
    </w:p>
    <w:p w:rsidR="001608F5" w:rsidRPr="00C514FC" w:rsidRDefault="001608F5" w:rsidP="00FC24E1">
      <w:pPr>
        <w:pStyle w:val="44"/>
        <w:shd w:val="clear" w:color="auto" w:fill="auto"/>
        <w:spacing w:after="0" w:line="240" w:lineRule="auto"/>
        <w:ind w:left="0"/>
        <w:rPr>
          <w:color w:val="auto"/>
          <w:sz w:val="28"/>
          <w:szCs w:val="28"/>
        </w:rPr>
      </w:pPr>
      <w:r w:rsidRPr="00C514FC">
        <w:rPr>
          <w:color w:val="auto"/>
          <w:sz w:val="28"/>
          <w:szCs w:val="28"/>
        </w:rPr>
        <w:t xml:space="preserve">Выпуск обучающихся, завершивших обучение по программам высшего образования - программам подготовки </w:t>
      </w:r>
      <w:r w:rsidR="00C514FC">
        <w:rPr>
          <w:color w:val="auto"/>
          <w:sz w:val="28"/>
          <w:szCs w:val="28"/>
        </w:rPr>
        <w:t>кадров в ординатуре в 2025 году</w:t>
      </w:r>
    </w:p>
    <w:p w:rsidR="001608F5" w:rsidRPr="00FC24E1" w:rsidRDefault="001608F5" w:rsidP="00FC24E1">
      <w:pPr>
        <w:pStyle w:val="44"/>
        <w:shd w:val="clear" w:color="auto" w:fill="auto"/>
        <w:spacing w:after="0" w:line="240" w:lineRule="auto"/>
        <w:ind w:left="0"/>
        <w:rPr>
          <w:color w:val="auto"/>
          <w:sz w:val="24"/>
          <w:szCs w:val="24"/>
        </w:rPr>
      </w:pPr>
    </w:p>
    <w:tbl>
      <w:tblPr>
        <w:tblW w:w="15696" w:type="dxa"/>
        <w:jc w:val="center"/>
        <w:tblLayout w:type="fixed"/>
        <w:tblLook w:val="04A0" w:firstRow="1" w:lastRow="0" w:firstColumn="1" w:lastColumn="0" w:noHBand="0" w:noVBand="1"/>
      </w:tblPr>
      <w:tblGrid>
        <w:gridCol w:w="783"/>
        <w:gridCol w:w="1081"/>
        <w:gridCol w:w="1080"/>
        <w:gridCol w:w="1234"/>
        <w:gridCol w:w="1116"/>
        <w:gridCol w:w="1081"/>
        <w:gridCol w:w="1472"/>
        <w:gridCol w:w="1436"/>
        <w:gridCol w:w="1341"/>
        <w:gridCol w:w="1040"/>
        <w:gridCol w:w="1041"/>
        <w:gridCol w:w="890"/>
        <w:gridCol w:w="890"/>
        <w:gridCol w:w="1211"/>
      </w:tblGrid>
      <w:tr w:rsidR="001608F5" w:rsidRPr="00FC24E1" w:rsidTr="00C514FC">
        <w:trPr>
          <w:trHeight w:val="465"/>
          <w:jc w:val="center"/>
        </w:trPr>
        <w:tc>
          <w:tcPr>
            <w:tcW w:w="18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Фактический выпуск ординаторов (чел.)</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Шифр УГСН</w:t>
            </w:r>
          </w:p>
        </w:tc>
        <w:tc>
          <w:tcPr>
            <w:tcW w:w="1234"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Код специальности</w:t>
            </w:r>
          </w:p>
        </w:tc>
        <w:tc>
          <w:tcPr>
            <w:tcW w:w="9417" w:type="dxa"/>
            <w:gridSpan w:val="8"/>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(КЦП)</w:t>
            </w:r>
          </w:p>
        </w:tc>
        <w:tc>
          <w:tcPr>
            <w:tcW w:w="21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На места с оплатой стоимости обучения</w:t>
            </w:r>
          </w:p>
        </w:tc>
      </w:tr>
      <w:tr w:rsidR="001608F5" w:rsidRPr="00FC24E1" w:rsidTr="00C514FC">
        <w:trPr>
          <w:trHeight w:val="855"/>
          <w:jc w:val="center"/>
        </w:trPr>
        <w:tc>
          <w:tcPr>
            <w:tcW w:w="1864"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234"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116"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(далее- КЦП)</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в рамках квоты целевого приема</w:t>
            </w:r>
          </w:p>
        </w:tc>
        <w:tc>
          <w:tcPr>
            <w:tcW w:w="1472"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(гр.6), в рамках детализированной квоты</w:t>
            </w:r>
          </w:p>
        </w:tc>
        <w:tc>
          <w:tcPr>
            <w:tcW w:w="5748" w:type="dxa"/>
            <w:gridSpan w:val="5"/>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(гр.6 и гр.7),  детализация  заказчиков   органов и организаций  Роспотребнадзора</w:t>
            </w:r>
          </w:p>
        </w:tc>
        <w:tc>
          <w:tcPr>
            <w:tcW w:w="2101"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r>
      <w:tr w:rsidR="001608F5" w:rsidRPr="00FC24E1" w:rsidTr="00C514FC">
        <w:trPr>
          <w:trHeight w:val="1455"/>
          <w:jc w:val="center"/>
        </w:trPr>
        <w:tc>
          <w:tcPr>
            <w:tcW w:w="1864"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234"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116"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472"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43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Территориальные органы</w:t>
            </w:r>
          </w:p>
        </w:tc>
        <w:tc>
          <w:tcPr>
            <w:tcW w:w="134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ФБУЗы - "Центр гигиены и эпидемиологии"</w:t>
            </w:r>
          </w:p>
        </w:tc>
        <w:tc>
          <w:tcPr>
            <w:tcW w:w="104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ФБУНы</w:t>
            </w:r>
          </w:p>
        </w:tc>
        <w:tc>
          <w:tcPr>
            <w:tcW w:w="104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ФКУЗы/              ФКУН</w:t>
            </w:r>
          </w:p>
        </w:tc>
        <w:tc>
          <w:tcPr>
            <w:tcW w:w="89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ФГУП</w:t>
            </w:r>
          </w:p>
        </w:tc>
        <w:tc>
          <w:tcPr>
            <w:tcW w:w="89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Всего</w:t>
            </w:r>
          </w:p>
        </w:tc>
        <w:tc>
          <w:tcPr>
            <w:tcW w:w="121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(гр.13) -иностранные граждане</w:t>
            </w:r>
          </w:p>
        </w:tc>
      </w:tr>
      <w:tr w:rsidR="001608F5" w:rsidRPr="00FC24E1" w:rsidTr="00C514FC">
        <w:trPr>
          <w:trHeight w:val="240"/>
          <w:jc w:val="center"/>
        </w:trPr>
        <w:tc>
          <w:tcPr>
            <w:tcW w:w="783" w:type="dxa"/>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w:t>
            </w:r>
          </w:p>
        </w:tc>
        <w:tc>
          <w:tcPr>
            <w:tcW w:w="108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2</w:t>
            </w:r>
          </w:p>
        </w:tc>
        <w:tc>
          <w:tcPr>
            <w:tcW w:w="108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3</w:t>
            </w:r>
          </w:p>
        </w:tc>
        <w:tc>
          <w:tcPr>
            <w:tcW w:w="123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4</w:t>
            </w:r>
          </w:p>
        </w:tc>
        <w:tc>
          <w:tcPr>
            <w:tcW w:w="111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5</w:t>
            </w:r>
          </w:p>
        </w:tc>
        <w:tc>
          <w:tcPr>
            <w:tcW w:w="1081" w:type="dxa"/>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6</w:t>
            </w:r>
          </w:p>
        </w:tc>
        <w:tc>
          <w:tcPr>
            <w:tcW w:w="147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7</w:t>
            </w:r>
          </w:p>
        </w:tc>
        <w:tc>
          <w:tcPr>
            <w:tcW w:w="143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8</w:t>
            </w:r>
          </w:p>
        </w:tc>
        <w:tc>
          <w:tcPr>
            <w:tcW w:w="134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9</w:t>
            </w:r>
          </w:p>
        </w:tc>
        <w:tc>
          <w:tcPr>
            <w:tcW w:w="104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10</w:t>
            </w:r>
          </w:p>
        </w:tc>
        <w:tc>
          <w:tcPr>
            <w:tcW w:w="104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11</w:t>
            </w:r>
          </w:p>
        </w:tc>
        <w:tc>
          <w:tcPr>
            <w:tcW w:w="89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12</w:t>
            </w:r>
          </w:p>
        </w:tc>
        <w:tc>
          <w:tcPr>
            <w:tcW w:w="89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13</w:t>
            </w:r>
          </w:p>
        </w:tc>
        <w:tc>
          <w:tcPr>
            <w:tcW w:w="121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14</w:t>
            </w:r>
          </w:p>
        </w:tc>
      </w:tr>
      <w:tr w:rsidR="00C514FC" w:rsidRPr="00FC24E1" w:rsidTr="00AD62A0">
        <w:trPr>
          <w:trHeight w:val="240"/>
          <w:jc w:val="center"/>
        </w:trPr>
        <w:tc>
          <w:tcPr>
            <w:tcW w:w="15696" w:type="dxa"/>
            <w:gridSpan w:val="14"/>
            <w:tcBorders>
              <w:top w:val="single" w:sz="4" w:space="0" w:color="000000"/>
              <w:left w:val="single" w:sz="4" w:space="0" w:color="000000"/>
              <w:bottom w:val="single" w:sz="4" w:space="0" w:color="000000"/>
              <w:right w:val="single" w:sz="4" w:space="0" w:color="000000"/>
            </w:tcBorders>
            <w:vAlign w:val="center"/>
          </w:tcPr>
          <w:p w:rsidR="00C514FC" w:rsidRPr="00C514FC" w:rsidRDefault="00C514FC" w:rsidP="00C514FC">
            <w:pPr>
              <w:jc w:val="center"/>
              <w:rPr>
                <w:rFonts w:ascii="Times New Roman" w:hAnsi="Times New Roman" w:cs="Times New Roman"/>
              </w:rPr>
            </w:pPr>
            <w:r w:rsidRPr="00C514FC">
              <w:rPr>
                <w:rFonts w:ascii="Times New Roman" w:hAnsi="Times New Roman" w:cs="Times New Roman"/>
              </w:rPr>
              <w:t xml:space="preserve">Институт не осуществляет образовательную деятельность по дополнительным профессиональным программам, </w:t>
            </w:r>
          </w:p>
          <w:p w:rsidR="00C514FC" w:rsidRPr="00FC24E1" w:rsidRDefault="00C514FC" w:rsidP="00C514FC">
            <w:pPr>
              <w:ind w:left="0"/>
              <w:jc w:val="center"/>
              <w:rPr>
                <w:rFonts w:ascii="Times New Roman" w:eastAsia="Times New Roman" w:hAnsi="Times New Roman" w:cs="Times New Roman"/>
                <w:lang w:bidi="ar-SA"/>
              </w:rPr>
            </w:pPr>
            <w:r w:rsidRPr="00C514FC">
              <w:rPr>
                <w:rFonts w:ascii="Times New Roman" w:hAnsi="Times New Roman" w:cs="Times New Roman"/>
              </w:rPr>
              <w:t>в связи с отсутствием лицензии на образовательную деятельность</w:t>
            </w:r>
          </w:p>
        </w:tc>
      </w:tr>
    </w:tbl>
    <w:p w:rsidR="001608F5" w:rsidRPr="00FC24E1" w:rsidRDefault="001608F5" w:rsidP="00FC24E1">
      <w:pPr>
        <w:pStyle w:val="44"/>
        <w:shd w:val="clear" w:color="auto" w:fill="auto"/>
        <w:spacing w:after="0" w:line="240" w:lineRule="auto"/>
        <w:ind w:left="0"/>
        <w:jc w:val="left"/>
        <w:rPr>
          <w:color w:val="auto"/>
          <w:sz w:val="24"/>
          <w:szCs w:val="24"/>
        </w:rPr>
      </w:pPr>
    </w:p>
    <w:p w:rsidR="001608F5" w:rsidRPr="00C514FC" w:rsidRDefault="001608F5" w:rsidP="00FC24E1">
      <w:pPr>
        <w:pStyle w:val="212"/>
        <w:shd w:val="clear" w:color="auto" w:fill="auto"/>
        <w:spacing w:line="240" w:lineRule="auto"/>
        <w:ind w:left="0"/>
        <w:jc w:val="right"/>
        <w:rPr>
          <w:color w:val="auto"/>
          <w:sz w:val="28"/>
          <w:szCs w:val="28"/>
        </w:rPr>
      </w:pPr>
      <w:r w:rsidRPr="00C514FC">
        <w:rPr>
          <w:color w:val="auto"/>
          <w:sz w:val="28"/>
          <w:szCs w:val="28"/>
        </w:rPr>
        <w:t>Таблица 4.4.2</w:t>
      </w:r>
    </w:p>
    <w:p w:rsidR="001608F5" w:rsidRPr="00C514FC" w:rsidRDefault="001608F5" w:rsidP="00FC24E1">
      <w:pPr>
        <w:pStyle w:val="44"/>
        <w:shd w:val="clear" w:color="auto" w:fill="auto"/>
        <w:spacing w:after="0" w:line="240" w:lineRule="auto"/>
        <w:ind w:left="0"/>
        <w:rPr>
          <w:color w:val="auto"/>
          <w:sz w:val="28"/>
          <w:szCs w:val="28"/>
        </w:rPr>
      </w:pPr>
    </w:p>
    <w:p w:rsidR="001608F5" w:rsidRPr="00C514FC" w:rsidRDefault="001608F5" w:rsidP="00FC24E1">
      <w:pPr>
        <w:ind w:left="0"/>
        <w:jc w:val="center"/>
        <w:rPr>
          <w:rFonts w:ascii="Times New Roman" w:eastAsia="Times New Roman" w:hAnsi="Times New Roman" w:cs="Times New Roman"/>
          <w:b/>
          <w:sz w:val="28"/>
          <w:szCs w:val="28"/>
          <w:lang w:bidi="ar-SA"/>
        </w:rPr>
      </w:pPr>
      <w:r w:rsidRPr="00C514FC">
        <w:rPr>
          <w:rFonts w:ascii="Times New Roman" w:eastAsia="Times New Roman" w:hAnsi="Times New Roman" w:cs="Times New Roman"/>
          <w:b/>
          <w:sz w:val="28"/>
          <w:szCs w:val="28"/>
          <w:lang w:bidi="ar-SA"/>
        </w:rPr>
        <w:t xml:space="preserve">Прием на обучение по программам высшего образования - программам подготовки </w:t>
      </w:r>
      <w:r w:rsidR="00C514FC">
        <w:rPr>
          <w:rFonts w:ascii="Times New Roman" w:eastAsia="Times New Roman" w:hAnsi="Times New Roman" w:cs="Times New Roman"/>
          <w:b/>
          <w:sz w:val="28"/>
          <w:szCs w:val="28"/>
          <w:lang w:bidi="ar-SA"/>
        </w:rPr>
        <w:t>кадров в ординатуре в 2025 году</w:t>
      </w:r>
    </w:p>
    <w:p w:rsidR="001608F5" w:rsidRPr="00C514FC" w:rsidRDefault="001608F5" w:rsidP="00FC24E1">
      <w:pPr>
        <w:pStyle w:val="44"/>
        <w:shd w:val="clear" w:color="auto" w:fill="auto"/>
        <w:spacing w:after="0" w:line="240" w:lineRule="auto"/>
        <w:ind w:left="0"/>
        <w:rPr>
          <w:bCs w:val="0"/>
          <w:spacing w:val="0"/>
          <w:sz w:val="28"/>
          <w:szCs w:val="28"/>
          <w:lang w:bidi="ar-SA"/>
        </w:rPr>
      </w:pPr>
    </w:p>
    <w:tbl>
      <w:tblPr>
        <w:tblW w:w="15696" w:type="dxa"/>
        <w:tblLayout w:type="fixed"/>
        <w:tblLook w:val="04A0" w:firstRow="1" w:lastRow="0" w:firstColumn="1" w:lastColumn="0" w:noHBand="0" w:noVBand="1"/>
      </w:tblPr>
      <w:tblGrid>
        <w:gridCol w:w="661"/>
        <w:gridCol w:w="800"/>
        <w:gridCol w:w="929"/>
        <w:gridCol w:w="1092"/>
        <w:gridCol w:w="993"/>
        <w:gridCol w:w="928"/>
        <w:gridCol w:w="926"/>
        <w:gridCol w:w="1296"/>
        <w:gridCol w:w="1269"/>
        <w:gridCol w:w="1183"/>
        <w:gridCol w:w="928"/>
        <w:gridCol w:w="926"/>
        <w:gridCol w:w="928"/>
        <w:gridCol w:w="927"/>
        <w:gridCol w:w="926"/>
        <w:gridCol w:w="984"/>
      </w:tblGrid>
      <w:tr w:rsidR="001608F5" w:rsidRPr="00FC24E1" w:rsidTr="004839F2">
        <w:trPr>
          <w:trHeight w:val="360"/>
        </w:trPr>
        <w:tc>
          <w:tcPr>
            <w:tcW w:w="14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Принято на обучение ординаторов (чел.)</w:t>
            </w:r>
          </w:p>
        </w:tc>
        <w:tc>
          <w:tcPr>
            <w:tcW w:w="929"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Шифр УГСН</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Код специальности</w:t>
            </w:r>
          </w:p>
        </w:tc>
        <w:tc>
          <w:tcPr>
            <w:tcW w:w="9377" w:type="dxa"/>
            <w:gridSpan w:val="9"/>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(КЦП)</w:t>
            </w:r>
          </w:p>
        </w:tc>
        <w:tc>
          <w:tcPr>
            <w:tcW w:w="2837" w:type="dxa"/>
            <w:gridSpan w:val="3"/>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На места с оплатой стоимости обучения</w:t>
            </w:r>
          </w:p>
        </w:tc>
      </w:tr>
      <w:tr w:rsidR="001608F5" w:rsidRPr="00FC24E1" w:rsidTr="004839F2">
        <w:trPr>
          <w:trHeight w:val="240"/>
        </w:trPr>
        <w:tc>
          <w:tcPr>
            <w:tcW w:w="1461"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29"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09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93"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 рамках контрольных цифр приема (далее- КЦП)</w:t>
            </w:r>
          </w:p>
        </w:tc>
        <w:tc>
          <w:tcPr>
            <w:tcW w:w="928"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Не освоены КЦП</w:t>
            </w:r>
          </w:p>
        </w:tc>
        <w:tc>
          <w:tcPr>
            <w:tcW w:w="926"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 xml:space="preserve">Из них, в рамках квоты целевого </w:t>
            </w:r>
            <w:r w:rsidRPr="00FC24E1">
              <w:rPr>
                <w:rFonts w:ascii="Times New Roman" w:eastAsia="Times New Roman" w:hAnsi="Times New Roman" w:cs="Times New Roman"/>
                <w:lang w:bidi="ar-SA"/>
              </w:rPr>
              <w:lastRenderedPageBreak/>
              <w:t>приема</w:t>
            </w:r>
          </w:p>
        </w:tc>
        <w:tc>
          <w:tcPr>
            <w:tcW w:w="1296" w:type="dxa"/>
            <w:vMerge w:val="restart"/>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lastRenderedPageBreak/>
              <w:t>Из них (гр.7), в рамках детализированной квоты</w:t>
            </w:r>
          </w:p>
        </w:tc>
        <w:tc>
          <w:tcPr>
            <w:tcW w:w="5234" w:type="dxa"/>
            <w:gridSpan w:val="5"/>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Из них (гр.7 и гр.8),  детализация по заказчикам органов и организаций  Роспотребнадзора</w:t>
            </w:r>
          </w:p>
        </w:tc>
        <w:tc>
          <w:tcPr>
            <w:tcW w:w="2837" w:type="dxa"/>
            <w:gridSpan w:val="3"/>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r>
      <w:tr w:rsidR="001608F5" w:rsidRPr="00FC24E1" w:rsidTr="004839F2">
        <w:trPr>
          <w:trHeight w:val="960"/>
        </w:trPr>
        <w:tc>
          <w:tcPr>
            <w:tcW w:w="1461" w:type="dxa"/>
            <w:gridSpan w:val="2"/>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29"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09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93"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28"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26"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296" w:type="dxa"/>
            <w:vMerge/>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26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Территориальные органы</w:t>
            </w:r>
          </w:p>
        </w:tc>
        <w:tc>
          <w:tcPr>
            <w:tcW w:w="118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ФБУЗы - "Центр гигиены и эпидемиологии"</w:t>
            </w:r>
          </w:p>
        </w:tc>
        <w:tc>
          <w:tcPr>
            <w:tcW w:w="92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ФБУНы</w:t>
            </w:r>
          </w:p>
        </w:tc>
        <w:tc>
          <w:tcPr>
            <w:tcW w:w="92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ФКУЗы/              ФКУН</w:t>
            </w:r>
          </w:p>
        </w:tc>
        <w:tc>
          <w:tcPr>
            <w:tcW w:w="92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ФГУП</w:t>
            </w:r>
          </w:p>
        </w:tc>
        <w:tc>
          <w:tcPr>
            <w:tcW w:w="927" w:type="dxa"/>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Всего</w:t>
            </w:r>
          </w:p>
        </w:tc>
        <w:tc>
          <w:tcPr>
            <w:tcW w:w="92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Не освоены платные квоты</w:t>
            </w:r>
          </w:p>
        </w:tc>
        <w:tc>
          <w:tcPr>
            <w:tcW w:w="98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 xml:space="preserve">Из них (гр.14) -иностранные </w:t>
            </w:r>
            <w:r w:rsidRPr="00FC24E1">
              <w:rPr>
                <w:rFonts w:ascii="Times New Roman" w:eastAsia="Times New Roman" w:hAnsi="Times New Roman" w:cs="Times New Roman"/>
                <w:lang w:bidi="ar-SA"/>
              </w:rPr>
              <w:lastRenderedPageBreak/>
              <w:t>граждане</w:t>
            </w:r>
          </w:p>
        </w:tc>
      </w:tr>
      <w:tr w:rsidR="001608F5" w:rsidRPr="00FC24E1" w:rsidTr="004839F2">
        <w:trPr>
          <w:trHeight w:val="240"/>
        </w:trPr>
        <w:tc>
          <w:tcPr>
            <w:tcW w:w="661" w:type="dxa"/>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lastRenderedPageBreak/>
              <w:t>1</w:t>
            </w:r>
          </w:p>
        </w:tc>
        <w:tc>
          <w:tcPr>
            <w:tcW w:w="80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2</w:t>
            </w:r>
          </w:p>
        </w:tc>
        <w:tc>
          <w:tcPr>
            <w:tcW w:w="92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3</w:t>
            </w:r>
          </w:p>
        </w:tc>
        <w:tc>
          <w:tcPr>
            <w:tcW w:w="109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4</w:t>
            </w:r>
          </w:p>
        </w:tc>
        <w:tc>
          <w:tcPr>
            <w:tcW w:w="99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5</w:t>
            </w:r>
          </w:p>
        </w:tc>
        <w:tc>
          <w:tcPr>
            <w:tcW w:w="92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6</w:t>
            </w:r>
          </w:p>
        </w:tc>
        <w:tc>
          <w:tcPr>
            <w:tcW w:w="92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7</w:t>
            </w:r>
          </w:p>
        </w:tc>
        <w:tc>
          <w:tcPr>
            <w:tcW w:w="129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8</w:t>
            </w:r>
          </w:p>
        </w:tc>
        <w:tc>
          <w:tcPr>
            <w:tcW w:w="126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9</w:t>
            </w:r>
          </w:p>
        </w:tc>
        <w:tc>
          <w:tcPr>
            <w:tcW w:w="118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10</w:t>
            </w:r>
          </w:p>
        </w:tc>
        <w:tc>
          <w:tcPr>
            <w:tcW w:w="92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11</w:t>
            </w:r>
          </w:p>
        </w:tc>
        <w:tc>
          <w:tcPr>
            <w:tcW w:w="92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12</w:t>
            </w:r>
          </w:p>
        </w:tc>
        <w:tc>
          <w:tcPr>
            <w:tcW w:w="928"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13</w:t>
            </w:r>
          </w:p>
        </w:tc>
        <w:tc>
          <w:tcPr>
            <w:tcW w:w="927" w:type="dxa"/>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14</w:t>
            </w:r>
          </w:p>
        </w:tc>
        <w:tc>
          <w:tcPr>
            <w:tcW w:w="926"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15</w:t>
            </w:r>
          </w:p>
        </w:tc>
        <w:tc>
          <w:tcPr>
            <w:tcW w:w="98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16</w:t>
            </w:r>
          </w:p>
        </w:tc>
      </w:tr>
      <w:tr w:rsidR="004839F2" w:rsidRPr="00FC24E1" w:rsidTr="00AD62A0">
        <w:trPr>
          <w:trHeight w:val="240"/>
        </w:trPr>
        <w:tc>
          <w:tcPr>
            <w:tcW w:w="15696" w:type="dxa"/>
            <w:gridSpan w:val="16"/>
            <w:tcBorders>
              <w:left w:val="single" w:sz="4" w:space="0" w:color="000000"/>
              <w:bottom w:val="single" w:sz="4" w:space="0" w:color="000000"/>
              <w:right w:val="single" w:sz="4" w:space="0" w:color="000000"/>
            </w:tcBorders>
            <w:vAlign w:val="center"/>
          </w:tcPr>
          <w:p w:rsidR="004839F2" w:rsidRPr="00C514FC" w:rsidRDefault="004839F2" w:rsidP="004839F2">
            <w:pPr>
              <w:jc w:val="center"/>
              <w:rPr>
                <w:rFonts w:ascii="Times New Roman" w:hAnsi="Times New Roman" w:cs="Times New Roman"/>
              </w:rPr>
            </w:pPr>
            <w:r w:rsidRPr="00C514FC">
              <w:rPr>
                <w:rFonts w:ascii="Times New Roman" w:hAnsi="Times New Roman" w:cs="Times New Roman"/>
              </w:rPr>
              <w:t xml:space="preserve">Институт не осуществляет образовательную деятельность по дополнительным профессиональным программам, </w:t>
            </w:r>
          </w:p>
          <w:p w:rsidR="004839F2" w:rsidRPr="00FC24E1" w:rsidRDefault="004839F2" w:rsidP="004839F2">
            <w:pPr>
              <w:ind w:left="-85"/>
              <w:jc w:val="center"/>
              <w:rPr>
                <w:rFonts w:ascii="Times New Roman" w:eastAsia="Times New Roman" w:hAnsi="Times New Roman" w:cs="Times New Roman"/>
                <w:lang w:bidi="ar-SA"/>
              </w:rPr>
            </w:pPr>
            <w:r w:rsidRPr="00C514FC">
              <w:rPr>
                <w:rFonts w:ascii="Times New Roman" w:hAnsi="Times New Roman" w:cs="Times New Roman"/>
              </w:rPr>
              <w:t>в связи с отсутствием лицензии на образовательную деятельность</w:t>
            </w:r>
          </w:p>
        </w:tc>
      </w:tr>
    </w:tbl>
    <w:p w:rsidR="001608F5" w:rsidRPr="00FC24E1" w:rsidRDefault="001608F5" w:rsidP="00FC24E1">
      <w:pPr>
        <w:pStyle w:val="310"/>
        <w:shd w:val="clear" w:color="auto" w:fill="auto"/>
        <w:spacing w:line="240" w:lineRule="auto"/>
        <w:ind w:left="0"/>
        <w:jc w:val="left"/>
        <w:rPr>
          <w:color w:val="auto"/>
        </w:rPr>
      </w:pPr>
    </w:p>
    <w:p w:rsidR="001608F5" w:rsidRPr="004839F2" w:rsidRDefault="001608F5" w:rsidP="00FC24E1">
      <w:pPr>
        <w:pStyle w:val="310"/>
        <w:shd w:val="clear" w:color="auto" w:fill="auto"/>
        <w:spacing w:line="240" w:lineRule="auto"/>
        <w:ind w:left="0"/>
        <w:rPr>
          <w:color w:val="auto"/>
          <w:sz w:val="28"/>
          <w:szCs w:val="28"/>
        </w:rPr>
      </w:pPr>
      <w:r w:rsidRPr="004839F2">
        <w:rPr>
          <w:color w:val="auto"/>
          <w:sz w:val="28"/>
          <w:szCs w:val="28"/>
        </w:rPr>
        <w:t>Таблица 4.5</w:t>
      </w:r>
    </w:p>
    <w:p w:rsidR="001608F5" w:rsidRPr="004839F2" w:rsidRDefault="001608F5" w:rsidP="00FC24E1">
      <w:pPr>
        <w:pStyle w:val="310"/>
        <w:shd w:val="clear" w:color="auto" w:fill="auto"/>
        <w:spacing w:line="240" w:lineRule="auto"/>
        <w:ind w:left="0"/>
        <w:rPr>
          <w:color w:val="auto"/>
          <w:sz w:val="28"/>
          <w:szCs w:val="28"/>
        </w:rPr>
      </w:pPr>
    </w:p>
    <w:p w:rsidR="001608F5" w:rsidRPr="004839F2" w:rsidRDefault="001608F5" w:rsidP="00FC24E1">
      <w:pPr>
        <w:ind w:left="0"/>
        <w:jc w:val="center"/>
        <w:rPr>
          <w:rFonts w:ascii="Times New Roman" w:eastAsia="Times New Roman" w:hAnsi="Times New Roman" w:cs="Times New Roman"/>
          <w:b/>
          <w:sz w:val="28"/>
          <w:szCs w:val="28"/>
          <w:lang w:bidi="ar-SA"/>
        </w:rPr>
      </w:pPr>
      <w:r w:rsidRPr="004839F2">
        <w:rPr>
          <w:rFonts w:ascii="Times New Roman" w:eastAsia="Times New Roman" w:hAnsi="Times New Roman" w:cs="Times New Roman"/>
          <w:b/>
          <w:sz w:val="28"/>
          <w:szCs w:val="28"/>
          <w:lang w:bidi="ar-SA"/>
        </w:rPr>
        <w:t>Осуществление практической подготовки обучающихся на базе научных организаций в целях вовлечения студентов в реализацию научных и технологических проектов</w:t>
      </w:r>
    </w:p>
    <w:p w:rsidR="001608F5" w:rsidRPr="00FC24E1" w:rsidRDefault="001608F5" w:rsidP="00FC24E1">
      <w:pPr>
        <w:pStyle w:val="310"/>
        <w:shd w:val="clear" w:color="auto" w:fill="auto"/>
        <w:spacing w:line="240" w:lineRule="auto"/>
        <w:ind w:left="0"/>
        <w:rPr>
          <w:color w:val="auto"/>
        </w:rPr>
      </w:pPr>
    </w:p>
    <w:tbl>
      <w:tblPr>
        <w:tblW w:w="5000" w:type="pct"/>
        <w:tblLayout w:type="fixed"/>
        <w:tblLook w:val="04A0" w:firstRow="1" w:lastRow="0" w:firstColumn="1" w:lastColumn="0" w:noHBand="0" w:noVBand="1"/>
      </w:tblPr>
      <w:tblGrid>
        <w:gridCol w:w="2829"/>
        <w:gridCol w:w="1273"/>
        <w:gridCol w:w="851"/>
        <w:gridCol w:w="853"/>
        <w:gridCol w:w="992"/>
        <w:gridCol w:w="1419"/>
        <w:gridCol w:w="895"/>
        <w:gridCol w:w="949"/>
        <w:gridCol w:w="1839"/>
        <w:gridCol w:w="854"/>
        <w:gridCol w:w="2940"/>
      </w:tblGrid>
      <w:tr w:rsidR="001608F5" w:rsidRPr="00FC24E1">
        <w:trPr>
          <w:trHeight w:val="840"/>
        </w:trPr>
        <w:tc>
          <w:tcPr>
            <w:tcW w:w="2832"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 /дата Договора</w:t>
            </w:r>
            <w:r w:rsidRPr="00FC24E1">
              <w:rPr>
                <w:rFonts w:ascii="Times New Roman" w:eastAsia="Times New Roman" w:hAnsi="Times New Roman" w:cs="Times New Roman"/>
                <w:lang w:bidi="ar-SA"/>
              </w:rPr>
              <w:b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w:t>
            </w:r>
            <w:r w:rsidRPr="00FC24E1">
              <w:rPr>
                <w:rFonts w:ascii="Times New Roman" w:eastAsia="Times New Roman" w:hAnsi="Times New Roman" w:cs="Times New Roman"/>
                <w:lang w:bidi="ar-SA"/>
              </w:rPr>
              <w:br/>
              <w:t>по профилю соответствующей образовательной программы</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Название образовательной организации</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Наименование факультета</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Курс обучения</w:t>
            </w:r>
          </w:p>
        </w:tc>
        <w:tc>
          <w:tcPr>
            <w:tcW w:w="3307" w:type="dxa"/>
            <w:gridSpan w:val="3"/>
            <w:tcBorders>
              <w:top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Вид практической подготовки</w:t>
            </w:r>
          </w:p>
        </w:tc>
        <w:tc>
          <w:tcPr>
            <w:tcW w:w="949"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Код специальности/направления подготовки</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Наименование структурного подразделения научной организации (профильной организации), предназначенной для проведения практической подготовки</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Продолжительность практической подготовки</w:t>
            </w:r>
          </w:p>
        </w:tc>
        <w:tc>
          <w:tcPr>
            <w:tcW w:w="2942" w:type="dxa"/>
            <w:vMerge w:val="restart"/>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Номер и дата срочного трудового договора о замещении вакантной должности, работа на которой соответствует требованиям к практической подготовке (при наличии и на какой срок)</w:t>
            </w:r>
          </w:p>
        </w:tc>
      </w:tr>
      <w:tr w:rsidR="001608F5" w:rsidRPr="00FC24E1">
        <w:trPr>
          <w:trHeight w:val="1620"/>
        </w:trPr>
        <w:tc>
          <w:tcPr>
            <w:tcW w:w="283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99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 xml:space="preserve">Учебная практика </w:t>
            </w:r>
          </w:p>
        </w:tc>
        <w:tc>
          <w:tcPr>
            <w:tcW w:w="142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 xml:space="preserve">Производственная практика </w:t>
            </w:r>
          </w:p>
        </w:tc>
        <w:tc>
          <w:tcPr>
            <w:tcW w:w="89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 xml:space="preserve">Преддипломная практика </w:t>
            </w:r>
          </w:p>
        </w:tc>
        <w:tc>
          <w:tcPr>
            <w:tcW w:w="949"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1840"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2942" w:type="dxa"/>
            <w:vMerge/>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r>
      <w:tr w:rsidR="001608F5" w:rsidRPr="00FC24E1">
        <w:trPr>
          <w:trHeight w:val="85"/>
        </w:trPr>
        <w:tc>
          <w:tcPr>
            <w:tcW w:w="2832" w:type="dxa"/>
            <w:tcBorders>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w:t>
            </w:r>
          </w:p>
        </w:tc>
        <w:tc>
          <w:tcPr>
            <w:tcW w:w="127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2</w:t>
            </w:r>
          </w:p>
        </w:tc>
        <w:tc>
          <w:tcPr>
            <w:tcW w:w="851"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3</w:t>
            </w:r>
          </w:p>
        </w:tc>
        <w:tc>
          <w:tcPr>
            <w:tcW w:w="853"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4</w:t>
            </w:r>
          </w:p>
        </w:tc>
        <w:tc>
          <w:tcPr>
            <w:tcW w:w="99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5</w:t>
            </w:r>
          </w:p>
        </w:tc>
        <w:tc>
          <w:tcPr>
            <w:tcW w:w="142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6</w:t>
            </w:r>
          </w:p>
        </w:tc>
        <w:tc>
          <w:tcPr>
            <w:tcW w:w="895"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7</w:t>
            </w:r>
          </w:p>
        </w:tc>
        <w:tc>
          <w:tcPr>
            <w:tcW w:w="949"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8</w:t>
            </w:r>
          </w:p>
        </w:tc>
        <w:tc>
          <w:tcPr>
            <w:tcW w:w="1840"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9</w:t>
            </w:r>
          </w:p>
        </w:tc>
        <w:tc>
          <w:tcPr>
            <w:tcW w:w="854"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10</w:t>
            </w:r>
          </w:p>
        </w:tc>
        <w:tc>
          <w:tcPr>
            <w:tcW w:w="2942" w:type="dxa"/>
            <w:tcBorders>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r w:rsidRPr="00FC24E1">
              <w:rPr>
                <w:rFonts w:ascii="Times New Roman" w:eastAsia="Times New Roman" w:hAnsi="Times New Roman" w:cs="Times New Roman"/>
                <w:lang w:bidi="ar-SA"/>
              </w:rPr>
              <w:t>11</w:t>
            </w:r>
          </w:p>
        </w:tc>
      </w:tr>
      <w:tr w:rsidR="001608F5" w:rsidRPr="00FC24E1">
        <w:trPr>
          <w:trHeight w:val="85"/>
        </w:trPr>
        <w:tc>
          <w:tcPr>
            <w:tcW w:w="2832"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val="en-US" w:bidi="ar-SA"/>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Pr>
                <w:rFonts w:ascii="Times New Roman" w:eastAsia="Times New Roman" w:hAnsi="Times New Roman" w:cs="Times New Roman"/>
                <w:lang w:bidi="ar-S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104" w:right="-13"/>
              <w:jc w:val="center"/>
              <w:rPr>
                <w:rFonts w:ascii="Times New Roman" w:eastAsia="Times New Roman" w:hAnsi="Times New Roman" w:cs="Times New Roman"/>
                <w:lang w:bidi="ar-SA"/>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tabs>
                <w:tab w:val="left" w:pos="1207"/>
              </w:tabs>
              <w:ind w:left="0"/>
              <w:jc w:val="center"/>
              <w:rPr>
                <w:rFonts w:ascii="Times New Roman" w:eastAsia="Times New Roman" w:hAnsi="Times New Roman" w:cs="Times New Roman"/>
                <w:lang w:bidi="ar-SA"/>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ight="-56"/>
              <w:jc w:val="center"/>
              <w:rPr>
                <w:rFonts w:ascii="Times New Roman" w:eastAsia="Times New Roman" w:hAnsi="Times New Roman" w:cs="Times New Roman"/>
                <w:lang w:bidi="ar-SA"/>
              </w:rPr>
            </w:pPr>
          </w:p>
        </w:tc>
        <w:tc>
          <w:tcPr>
            <w:tcW w:w="949"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9" w:right="-102"/>
              <w:jc w:val="center"/>
              <w:rPr>
                <w:rFonts w:ascii="Times New Roman" w:eastAsia="Times New Roman" w:hAnsi="Times New Roman" w:cs="Times New Roman"/>
                <w:lang w:bidi="ar-SA"/>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ight="37"/>
              <w:rPr>
                <w:rFonts w:ascii="Times New Roman" w:eastAsia="Times New Roman" w:hAnsi="Times New Roman" w:cs="Times New Roman"/>
                <w:lang w:bidi="ar-SA"/>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right="-26"/>
              <w:jc w:val="center"/>
              <w:rPr>
                <w:rFonts w:ascii="Times New Roman" w:eastAsia="Times New Roman" w:hAnsi="Times New Roman" w:cs="Times New Roman"/>
                <w:lang w:bidi="ar-SA"/>
              </w:rPr>
            </w:pPr>
          </w:p>
        </w:tc>
        <w:tc>
          <w:tcPr>
            <w:tcW w:w="2942" w:type="dxa"/>
            <w:tcBorders>
              <w:top w:val="single" w:sz="4" w:space="0" w:color="000000"/>
              <w:left w:val="single" w:sz="4" w:space="0" w:color="000000"/>
              <w:bottom w:val="single" w:sz="4" w:space="0" w:color="000000"/>
              <w:right w:val="single" w:sz="4" w:space="0" w:color="000000"/>
            </w:tcBorders>
            <w:vAlign w:val="center"/>
          </w:tcPr>
          <w:p w:rsidR="001608F5" w:rsidRPr="00FC24E1" w:rsidRDefault="001608F5" w:rsidP="00FC24E1">
            <w:pPr>
              <w:ind w:left="0"/>
              <w:jc w:val="center"/>
              <w:rPr>
                <w:rFonts w:ascii="Times New Roman" w:eastAsia="Times New Roman" w:hAnsi="Times New Roman" w:cs="Times New Roman"/>
                <w:lang w:bidi="ar-SA"/>
              </w:rPr>
            </w:pPr>
          </w:p>
        </w:tc>
      </w:tr>
    </w:tbl>
    <w:p w:rsidR="001608F5" w:rsidRPr="00FC24E1" w:rsidRDefault="001608F5" w:rsidP="00FC24E1">
      <w:pPr>
        <w:pStyle w:val="310"/>
        <w:shd w:val="clear" w:color="auto" w:fill="auto"/>
        <w:spacing w:line="240" w:lineRule="auto"/>
        <w:ind w:left="0"/>
        <w:jc w:val="left"/>
        <w:rPr>
          <w:color w:val="auto"/>
        </w:rPr>
      </w:pPr>
    </w:p>
    <w:p w:rsidR="001608F5" w:rsidRPr="00FC24E1" w:rsidRDefault="001608F5" w:rsidP="00FC24E1">
      <w:pPr>
        <w:pStyle w:val="310"/>
        <w:shd w:val="clear" w:color="auto" w:fill="auto"/>
        <w:spacing w:line="240" w:lineRule="auto"/>
        <w:ind w:left="0"/>
        <w:jc w:val="left"/>
        <w:rPr>
          <w:color w:val="auto"/>
        </w:rPr>
      </w:pPr>
    </w:p>
    <w:p w:rsidR="004839F2" w:rsidRDefault="004839F2" w:rsidP="00FC24E1">
      <w:pPr>
        <w:pStyle w:val="310"/>
        <w:shd w:val="clear" w:color="auto" w:fill="auto"/>
        <w:spacing w:line="240" w:lineRule="auto"/>
        <w:ind w:left="0"/>
        <w:rPr>
          <w:color w:val="auto"/>
        </w:rPr>
      </w:pPr>
    </w:p>
    <w:p w:rsidR="004839F2" w:rsidRDefault="004839F2" w:rsidP="00FC24E1">
      <w:pPr>
        <w:pStyle w:val="310"/>
        <w:shd w:val="clear" w:color="auto" w:fill="auto"/>
        <w:spacing w:line="240" w:lineRule="auto"/>
        <w:ind w:left="0"/>
        <w:rPr>
          <w:color w:val="auto"/>
        </w:rPr>
      </w:pPr>
    </w:p>
    <w:p w:rsidR="004839F2" w:rsidRDefault="004839F2" w:rsidP="00FC24E1">
      <w:pPr>
        <w:pStyle w:val="310"/>
        <w:shd w:val="clear" w:color="auto" w:fill="auto"/>
        <w:spacing w:line="240" w:lineRule="auto"/>
        <w:ind w:left="0"/>
        <w:rPr>
          <w:color w:val="auto"/>
        </w:rPr>
      </w:pPr>
    </w:p>
    <w:p w:rsidR="001608F5" w:rsidRPr="004839F2" w:rsidRDefault="001608F5" w:rsidP="00FC24E1">
      <w:pPr>
        <w:pStyle w:val="310"/>
        <w:shd w:val="clear" w:color="auto" w:fill="auto"/>
        <w:spacing w:line="240" w:lineRule="auto"/>
        <w:ind w:left="0"/>
        <w:rPr>
          <w:color w:val="auto"/>
          <w:sz w:val="28"/>
          <w:szCs w:val="28"/>
        </w:rPr>
      </w:pPr>
      <w:r w:rsidRPr="004839F2">
        <w:rPr>
          <w:color w:val="auto"/>
          <w:sz w:val="28"/>
          <w:szCs w:val="28"/>
        </w:rPr>
        <w:lastRenderedPageBreak/>
        <w:t>Таблица 4.6</w:t>
      </w:r>
    </w:p>
    <w:p w:rsidR="001608F5" w:rsidRPr="004839F2" w:rsidRDefault="001608F5" w:rsidP="00FC24E1">
      <w:pPr>
        <w:pStyle w:val="44"/>
        <w:shd w:val="clear" w:color="auto" w:fill="auto"/>
        <w:spacing w:after="0" w:line="240" w:lineRule="auto"/>
        <w:ind w:left="0"/>
        <w:rPr>
          <w:color w:val="auto"/>
          <w:sz w:val="28"/>
          <w:szCs w:val="28"/>
        </w:rPr>
      </w:pPr>
      <w:r w:rsidRPr="004839F2">
        <w:rPr>
          <w:color w:val="auto"/>
          <w:sz w:val="28"/>
          <w:szCs w:val="28"/>
        </w:rPr>
        <w:t>Подготовка диссертационных работ</w:t>
      </w:r>
    </w:p>
    <w:p w:rsidR="001608F5" w:rsidRPr="004839F2" w:rsidRDefault="001608F5" w:rsidP="00FC24E1">
      <w:pPr>
        <w:pStyle w:val="44"/>
        <w:shd w:val="clear" w:color="auto" w:fill="auto"/>
        <w:spacing w:after="0" w:line="240" w:lineRule="auto"/>
        <w:ind w:left="0"/>
        <w:rPr>
          <w:color w:val="auto"/>
          <w:sz w:val="28"/>
          <w:szCs w:val="28"/>
        </w:rPr>
      </w:pPr>
    </w:p>
    <w:tbl>
      <w:tblPr>
        <w:tblW w:w="15720" w:type="dxa"/>
        <w:tblInd w:w="10" w:type="dxa"/>
        <w:tblLayout w:type="fixed"/>
        <w:tblCellMar>
          <w:left w:w="10" w:type="dxa"/>
          <w:right w:w="10" w:type="dxa"/>
        </w:tblCellMar>
        <w:tblLook w:val="04A0" w:firstRow="1" w:lastRow="0" w:firstColumn="1" w:lastColumn="0" w:noHBand="0" w:noVBand="1"/>
      </w:tblPr>
      <w:tblGrid>
        <w:gridCol w:w="628"/>
        <w:gridCol w:w="4364"/>
        <w:gridCol w:w="2668"/>
        <w:gridCol w:w="2389"/>
        <w:gridCol w:w="3119"/>
        <w:gridCol w:w="2552"/>
      </w:tblGrid>
      <w:tr w:rsidR="001608F5" w:rsidRPr="00FC24E1" w:rsidTr="004839F2">
        <w:trPr>
          <w:trHeight w:val="20"/>
        </w:trPr>
        <w:tc>
          <w:tcPr>
            <w:tcW w:w="628"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п/п</w:t>
            </w:r>
          </w:p>
        </w:tc>
        <w:tc>
          <w:tcPr>
            <w:tcW w:w="4364"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61" w:right="33"/>
              <w:jc w:val="center"/>
              <w:rPr>
                <w:color w:val="auto"/>
              </w:rPr>
            </w:pPr>
            <w:r w:rsidRPr="00FC24E1">
              <w:rPr>
                <w:rStyle w:val="105pt0pt"/>
                <w:color w:val="auto"/>
                <w:sz w:val="24"/>
                <w:szCs w:val="24"/>
              </w:rPr>
              <w:t>Наименование диссертационной работы</w:t>
            </w:r>
          </w:p>
        </w:tc>
        <w:tc>
          <w:tcPr>
            <w:tcW w:w="2668"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83" w:right="12"/>
              <w:jc w:val="center"/>
              <w:rPr>
                <w:color w:val="auto"/>
              </w:rPr>
            </w:pPr>
            <w:r w:rsidRPr="00FC24E1">
              <w:rPr>
                <w:rStyle w:val="105pt0pt"/>
                <w:color w:val="auto"/>
                <w:sz w:val="24"/>
                <w:szCs w:val="24"/>
              </w:rPr>
              <w:t>Соискание степени доктора/кандидата наук (указать)</w:t>
            </w:r>
          </w:p>
        </w:tc>
        <w:tc>
          <w:tcPr>
            <w:tcW w:w="2389"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Специальность</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(шифр)</w:t>
            </w:r>
          </w:p>
        </w:tc>
        <w:tc>
          <w:tcPr>
            <w:tcW w:w="3119"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rStyle w:val="105pt0pt"/>
                <w:color w:val="auto"/>
                <w:sz w:val="24"/>
                <w:szCs w:val="24"/>
              </w:rPr>
            </w:pPr>
            <w:r w:rsidRPr="00FC24E1">
              <w:rPr>
                <w:rStyle w:val="105pt0pt"/>
                <w:color w:val="auto"/>
                <w:sz w:val="24"/>
                <w:szCs w:val="24"/>
              </w:rPr>
              <w:t>Исполнители*</w:t>
            </w:r>
          </w:p>
          <w:p w:rsidR="001608F5" w:rsidRPr="00FC24E1" w:rsidRDefault="001608F5" w:rsidP="00FC24E1">
            <w:pPr>
              <w:pStyle w:val="31"/>
              <w:shd w:val="clear" w:color="auto" w:fill="auto"/>
              <w:spacing w:before="0" w:after="0" w:line="240" w:lineRule="auto"/>
              <w:ind w:left="127" w:right="127"/>
              <w:jc w:val="center"/>
              <w:rPr>
                <w:color w:val="auto"/>
              </w:rPr>
            </w:pPr>
            <w:r w:rsidRPr="00FC24E1">
              <w:rPr>
                <w:rStyle w:val="105pt0pt"/>
                <w:color w:val="auto"/>
                <w:sz w:val="24"/>
                <w:szCs w:val="24"/>
              </w:rPr>
              <w:t>(ФИО диссертанта, научного/ых руководителя/ей, консультанта/ов)</w:t>
            </w:r>
          </w:p>
        </w:tc>
        <w:tc>
          <w:tcPr>
            <w:tcW w:w="2552" w:type="dxa"/>
            <w:tcBorders>
              <w:top w:val="single" w:sz="4" w:space="0" w:color="000000"/>
              <w:left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05pt0pt"/>
                <w:color w:val="auto"/>
                <w:sz w:val="24"/>
                <w:szCs w:val="24"/>
              </w:rPr>
              <w:t>Срок защиты и дата утверждения</w:t>
            </w:r>
          </w:p>
        </w:tc>
      </w:tr>
      <w:tr w:rsidR="001608F5"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1</w:t>
            </w:r>
          </w:p>
        </w:tc>
        <w:tc>
          <w:tcPr>
            <w:tcW w:w="436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2</w:t>
            </w:r>
          </w:p>
        </w:tc>
        <w:tc>
          <w:tcPr>
            <w:tcW w:w="2668"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3</w:t>
            </w:r>
          </w:p>
        </w:tc>
        <w:tc>
          <w:tcPr>
            <w:tcW w:w="238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bCs/>
                <w:color w:val="auto"/>
              </w:rPr>
            </w:pPr>
            <w:r w:rsidRPr="00FC24E1">
              <w:rPr>
                <w:rStyle w:val="0pt1"/>
                <w:b/>
                <w:bCs/>
                <w:color w:val="auto"/>
              </w:rPr>
              <w:t>4</w:t>
            </w:r>
          </w:p>
        </w:tc>
        <w:tc>
          <w:tcPr>
            <w:tcW w:w="311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6</w:t>
            </w:r>
          </w:p>
        </w:tc>
      </w:tr>
      <w:tr w:rsidR="001608F5" w:rsidRPr="00FC24E1" w:rsidTr="004839F2">
        <w:trPr>
          <w:trHeight w:val="20"/>
        </w:trPr>
        <w:tc>
          <w:tcPr>
            <w:tcW w:w="1572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специалисты НО в возрасте до 35 лет включительно</w:t>
            </w:r>
          </w:p>
        </w:tc>
      </w:tr>
      <w:tr w:rsidR="004839F2"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tcPr>
          <w:p w:rsidR="004839F2" w:rsidRPr="004839F2" w:rsidRDefault="00FC6681" w:rsidP="004839F2">
            <w:pPr>
              <w:ind w:right="-60"/>
              <w:jc w:val="center"/>
              <w:rPr>
                <w:rFonts w:ascii="Times New Roman" w:hAnsi="Times New Roman" w:cs="Times New Roman"/>
              </w:rPr>
            </w:pPr>
            <w:r>
              <w:rPr>
                <w:rFonts w:ascii="Times New Roman" w:hAnsi="Times New Roman" w:cs="Times New Roman"/>
              </w:rPr>
              <w:t>1</w:t>
            </w:r>
          </w:p>
        </w:tc>
        <w:tc>
          <w:tcPr>
            <w:tcW w:w="4364"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ind w:right="-60"/>
              <w:rPr>
                <w:rFonts w:ascii="Times New Roman" w:hAnsi="Times New Roman" w:cs="Times New Roman"/>
              </w:rPr>
            </w:pPr>
            <w:r w:rsidRPr="004839F2">
              <w:rPr>
                <w:rFonts w:ascii="Times New Roman" w:hAnsi="Times New Roman" w:cs="Times New Roman"/>
              </w:rPr>
              <w:t>Молекулярно-эпидемиологический мониторинг природных очагов иксодовых клещевых боррелиозов на юге Западной Сибири</w:t>
            </w:r>
          </w:p>
        </w:tc>
        <w:tc>
          <w:tcPr>
            <w:tcW w:w="2668"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«Эпидемиология»</w:t>
            </w:r>
          </w:p>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(3.2.2.) «Микробиология»</w:t>
            </w:r>
          </w:p>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(1.5.11)</w:t>
            </w:r>
          </w:p>
        </w:tc>
        <w:tc>
          <w:tcPr>
            <w:tcW w:w="3119"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 xml:space="preserve">Теслова О.Е., </w:t>
            </w:r>
          </w:p>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Рудаков Н.В.,</w:t>
            </w:r>
          </w:p>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Рудакова С.А.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839F2" w:rsidRPr="004839F2" w:rsidRDefault="004839F2" w:rsidP="004839F2">
            <w:pPr>
              <w:jc w:val="center"/>
              <w:rPr>
                <w:rFonts w:ascii="Times New Roman" w:hAnsi="Times New Roman" w:cs="Times New Roman"/>
              </w:rPr>
            </w:pPr>
            <w:r w:rsidRPr="004839F2">
              <w:rPr>
                <w:rFonts w:ascii="Times New Roman" w:hAnsi="Times New Roman" w:cs="Times New Roman"/>
                <w:lang w:val="en-US"/>
              </w:rPr>
              <w:t>IV</w:t>
            </w:r>
            <w:r w:rsidRPr="004839F2">
              <w:rPr>
                <w:rFonts w:ascii="Times New Roman" w:hAnsi="Times New Roman" w:cs="Times New Roman"/>
              </w:rPr>
              <w:t xml:space="preserve"> квартал </w:t>
            </w:r>
          </w:p>
          <w:p w:rsidR="004839F2" w:rsidRPr="004839F2" w:rsidRDefault="004839F2" w:rsidP="004839F2">
            <w:pPr>
              <w:jc w:val="center"/>
              <w:rPr>
                <w:rFonts w:ascii="Times New Roman" w:hAnsi="Times New Roman" w:cs="Times New Roman"/>
              </w:rPr>
            </w:pPr>
            <w:r w:rsidRPr="004839F2">
              <w:rPr>
                <w:rFonts w:ascii="Times New Roman" w:hAnsi="Times New Roman" w:cs="Times New Roman"/>
              </w:rPr>
              <w:t>202</w:t>
            </w:r>
            <w:r>
              <w:rPr>
                <w:rFonts w:ascii="Times New Roman" w:hAnsi="Times New Roman" w:cs="Times New Roman"/>
              </w:rPr>
              <w:t>6</w:t>
            </w:r>
            <w:r w:rsidRPr="004839F2">
              <w:rPr>
                <w:rFonts w:ascii="Times New Roman" w:hAnsi="Times New Roman" w:cs="Times New Roman"/>
              </w:rPr>
              <w:t xml:space="preserve"> года</w:t>
            </w:r>
          </w:p>
        </w:tc>
      </w:tr>
      <w:tr w:rsidR="004839F2"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tcPr>
          <w:p w:rsidR="004839F2" w:rsidRPr="004839F2" w:rsidRDefault="00FC6681" w:rsidP="004839F2">
            <w:pPr>
              <w:ind w:right="-60"/>
              <w:jc w:val="center"/>
              <w:rPr>
                <w:rFonts w:ascii="Times New Roman" w:hAnsi="Times New Roman" w:cs="Times New Roman"/>
              </w:rPr>
            </w:pPr>
            <w:r>
              <w:rPr>
                <w:rFonts w:ascii="Times New Roman" w:hAnsi="Times New Roman" w:cs="Times New Roman"/>
              </w:rPr>
              <w:t>2</w:t>
            </w:r>
          </w:p>
        </w:tc>
        <w:tc>
          <w:tcPr>
            <w:tcW w:w="4364"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ind w:right="-60"/>
              <w:rPr>
                <w:rFonts w:ascii="Times New Roman" w:hAnsi="Times New Roman" w:cs="Times New Roman"/>
              </w:rPr>
            </w:pPr>
            <w:r w:rsidRPr="004839F2">
              <w:rPr>
                <w:rFonts w:ascii="Times New Roman" w:hAnsi="Times New Roman" w:cs="Times New Roman"/>
              </w:rPr>
              <w:t>Комплексная эпидемиологическая и микробиологическая характеристика клещевых трансмиссивных инфекций в регионе Сибири</w:t>
            </w:r>
          </w:p>
        </w:tc>
        <w:tc>
          <w:tcPr>
            <w:tcW w:w="2668"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«Эпидемиология»</w:t>
            </w:r>
          </w:p>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(3.2.2.) «Микробиология»</w:t>
            </w:r>
          </w:p>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(1.5.11)</w:t>
            </w:r>
          </w:p>
        </w:tc>
        <w:tc>
          <w:tcPr>
            <w:tcW w:w="3119" w:type="dxa"/>
            <w:tcBorders>
              <w:top w:val="single" w:sz="4" w:space="0" w:color="000000"/>
              <w:left w:val="single" w:sz="4" w:space="0" w:color="000000"/>
              <w:bottom w:val="single" w:sz="4" w:space="0" w:color="000000"/>
            </w:tcBorders>
            <w:shd w:val="clear" w:color="auto" w:fill="FFFFFF"/>
          </w:tcPr>
          <w:p w:rsidR="004839F2" w:rsidRDefault="004839F2" w:rsidP="004839F2">
            <w:pPr>
              <w:ind w:right="-60"/>
              <w:jc w:val="center"/>
              <w:rPr>
                <w:rFonts w:ascii="Times New Roman" w:hAnsi="Times New Roman" w:cs="Times New Roman"/>
              </w:rPr>
            </w:pPr>
            <w:r w:rsidRPr="004839F2">
              <w:rPr>
                <w:rFonts w:ascii="Times New Roman" w:hAnsi="Times New Roman" w:cs="Times New Roman"/>
              </w:rPr>
              <w:t xml:space="preserve">Муталинова Н.Е., </w:t>
            </w:r>
          </w:p>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Рудаков Н.В.,</w:t>
            </w:r>
          </w:p>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Рудакова С.А.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839F2" w:rsidRPr="004839F2" w:rsidRDefault="004839F2" w:rsidP="004839F2">
            <w:pPr>
              <w:jc w:val="center"/>
              <w:rPr>
                <w:rFonts w:ascii="Times New Roman" w:hAnsi="Times New Roman" w:cs="Times New Roman"/>
              </w:rPr>
            </w:pPr>
            <w:r w:rsidRPr="004839F2">
              <w:rPr>
                <w:rFonts w:ascii="Times New Roman" w:hAnsi="Times New Roman" w:cs="Times New Roman"/>
                <w:lang w:val="en-US"/>
              </w:rPr>
              <w:t>IV</w:t>
            </w:r>
            <w:r w:rsidRPr="004839F2">
              <w:rPr>
                <w:rFonts w:ascii="Times New Roman" w:hAnsi="Times New Roman" w:cs="Times New Roman"/>
              </w:rPr>
              <w:t xml:space="preserve"> квартал </w:t>
            </w:r>
          </w:p>
          <w:p w:rsidR="004839F2" w:rsidRPr="004839F2" w:rsidRDefault="004839F2" w:rsidP="004839F2">
            <w:pPr>
              <w:jc w:val="center"/>
              <w:rPr>
                <w:rFonts w:ascii="Times New Roman" w:hAnsi="Times New Roman" w:cs="Times New Roman"/>
              </w:rPr>
            </w:pPr>
            <w:r w:rsidRPr="004839F2">
              <w:rPr>
                <w:rFonts w:ascii="Times New Roman" w:hAnsi="Times New Roman" w:cs="Times New Roman"/>
              </w:rPr>
              <w:t>202</w:t>
            </w:r>
            <w:r>
              <w:rPr>
                <w:rFonts w:ascii="Times New Roman" w:hAnsi="Times New Roman" w:cs="Times New Roman"/>
              </w:rPr>
              <w:t>6</w:t>
            </w:r>
            <w:r w:rsidRPr="004839F2">
              <w:rPr>
                <w:rFonts w:ascii="Times New Roman" w:hAnsi="Times New Roman" w:cs="Times New Roman"/>
              </w:rPr>
              <w:t xml:space="preserve"> года</w:t>
            </w:r>
          </w:p>
        </w:tc>
      </w:tr>
      <w:tr w:rsidR="004839F2"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tcPr>
          <w:p w:rsidR="004839F2" w:rsidRPr="004839F2" w:rsidRDefault="00FC6681" w:rsidP="004839F2">
            <w:pPr>
              <w:ind w:right="-60"/>
              <w:jc w:val="center"/>
              <w:rPr>
                <w:rFonts w:ascii="Times New Roman" w:hAnsi="Times New Roman" w:cs="Times New Roman"/>
              </w:rPr>
            </w:pPr>
            <w:r>
              <w:rPr>
                <w:rFonts w:ascii="Times New Roman" w:hAnsi="Times New Roman" w:cs="Times New Roman"/>
              </w:rPr>
              <w:t>3</w:t>
            </w:r>
          </w:p>
        </w:tc>
        <w:tc>
          <w:tcPr>
            <w:tcW w:w="4364"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ind w:right="-60"/>
              <w:rPr>
                <w:rFonts w:ascii="Times New Roman" w:hAnsi="Times New Roman" w:cs="Times New Roman"/>
              </w:rPr>
            </w:pPr>
            <w:r w:rsidRPr="004839F2">
              <w:rPr>
                <w:rFonts w:ascii="Times New Roman" w:hAnsi="Times New Roman" w:cs="Times New Roman"/>
              </w:rPr>
              <w:t>Эпидемиологические особенности и специфическая профилактика бешенства в Российской Федерации</w:t>
            </w:r>
          </w:p>
        </w:tc>
        <w:tc>
          <w:tcPr>
            <w:tcW w:w="2668"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«Эпидемиология»</w:t>
            </w:r>
          </w:p>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(3.2.2.)</w:t>
            </w:r>
          </w:p>
          <w:p w:rsidR="004839F2" w:rsidRPr="004839F2" w:rsidRDefault="004839F2" w:rsidP="004839F2">
            <w:pPr>
              <w:snapToGrid w:val="0"/>
              <w:jc w:val="center"/>
              <w:rPr>
                <w:rFonts w:ascii="Times New Roman" w:hAnsi="Times New Roman" w:cs="Times New Roman"/>
              </w:rPr>
            </w:pPr>
          </w:p>
        </w:tc>
        <w:tc>
          <w:tcPr>
            <w:tcW w:w="3119" w:type="dxa"/>
            <w:tcBorders>
              <w:top w:val="single" w:sz="4" w:space="0" w:color="000000"/>
              <w:left w:val="single" w:sz="4" w:space="0" w:color="000000"/>
              <w:bottom w:val="single" w:sz="4" w:space="0" w:color="000000"/>
            </w:tcBorders>
            <w:shd w:val="clear" w:color="auto" w:fill="FFFFFF"/>
          </w:tcPr>
          <w:p w:rsidR="004839F2" w:rsidRDefault="00431738" w:rsidP="004839F2">
            <w:pPr>
              <w:ind w:right="-60"/>
              <w:jc w:val="center"/>
              <w:rPr>
                <w:rFonts w:ascii="Times New Roman" w:hAnsi="Times New Roman" w:cs="Times New Roman"/>
              </w:rPr>
            </w:pPr>
            <w:r>
              <w:rPr>
                <w:rFonts w:ascii="Times New Roman" w:hAnsi="Times New Roman" w:cs="Times New Roman"/>
              </w:rPr>
              <w:t>Юдина</w:t>
            </w:r>
            <w:r w:rsidR="004839F2" w:rsidRPr="004839F2">
              <w:rPr>
                <w:rFonts w:ascii="Times New Roman" w:hAnsi="Times New Roman" w:cs="Times New Roman"/>
              </w:rPr>
              <w:t xml:space="preserve"> Д.Н., </w:t>
            </w:r>
          </w:p>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Рудаков Н.В.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839F2" w:rsidRPr="004839F2" w:rsidRDefault="004839F2" w:rsidP="004839F2">
            <w:pPr>
              <w:jc w:val="center"/>
              <w:rPr>
                <w:rFonts w:ascii="Times New Roman" w:hAnsi="Times New Roman" w:cs="Times New Roman"/>
              </w:rPr>
            </w:pPr>
            <w:r w:rsidRPr="004839F2">
              <w:rPr>
                <w:rFonts w:ascii="Times New Roman" w:hAnsi="Times New Roman" w:cs="Times New Roman"/>
                <w:lang w:val="en-US"/>
              </w:rPr>
              <w:t>IV</w:t>
            </w:r>
            <w:r w:rsidRPr="004839F2">
              <w:rPr>
                <w:rFonts w:ascii="Times New Roman" w:hAnsi="Times New Roman" w:cs="Times New Roman"/>
              </w:rPr>
              <w:t xml:space="preserve"> квартал </w:t>
            </w:r>
          </w:p>
          <w:p w:rsidR="004839F2" w:rsidRPr="004839F2" w:rsidRDefault="004839F2" w:rsidP="004839F2">
            <w:pPr>
              <w:jc w:val="center"/>
              <w:rPr>
                <w:rFonts w:ascii="Times New Roman" w:hAnsi="Times New Roman" w:cs="Times New Roman"/>
              </w:rPr>
            </w:pPr>
            <w:r w:rsidRPr="004839F2">
              <w:rPr>
                <w:rFonts w:ascii="Times New Roman" w:hAnsi="Times New Roman" w:cs="Times New Roman"/>
              </w:rPr>
              <w:t>202</w:t>
            </w:r>
            <w:r>
              <w:rPr>
                <w:rFonts w:ascii="Times New Roman" w:hAnsi="Times New Roman" w:cs="Times New Roman"/>
              </w:rPr>
              <w:t>6</w:t>
            </w:r>
            <w:r w:rsidRPr="004839F2">
              <w:rPr>
                <w:rFonts w:ascii="Times New Roman" w:hAnsi="Times New Roman" w:cs="Times New Roman"/>
              </w:rPr>
              <w:t xml:space="preserve"> года</w:t>
            </w:r>
          </w:p>
        </w:tc>
      </w:tr>
      <w:tr w:rsidR="004839F2"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tcPr>
          <w:p w:rsidR="004839F2" w:rsidRPr="004839F2" w:rsidRDefault="00FC6681" w:rsidP="004839F2">
            <w:pPr>
              <w:ind w:right="-60"/>
              <w:jc w:val="center"/>
              <w:rPr>
                <w:rFonts w:ascii="Times New Roman" w:hAnsi="Times New Roman" w:cs="Times New Roman"/>
              </w:rPr>
            </w:pPr>
            <w:r>
              <w:rPr>
                <w:rFonts w:ascii="Times New Roman" w:hAnsi="Times New Roman" w:cs="Times New Roman"/>
              </w:rPr>
              <w:t>4</w:t>
            </w:r>
          </w:p>
        </w:tc>
        <w:tc>
          <w:tcPr>
            <w:tcW w:w="4364"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ind w:right="-60"/>
              <w:rPr>
                <w:rFonts w:ascii="Times New Roman" w:hAnsi="Times New Roman" w:cs="Times New Roman"/>
              </w:rPr>
            </w:pPr>
            <w:r w:rsidRPr="004839F2">
              <w:rPr>
                <w:rFonts w:ascii="Times New Roman" w:hAnsi="Times New Roman" w:cs="Times New Roman"/>
              </w:rPr>
              <w:t>Геномный подход в области молекулярного мониторинга эпидемиологического надзора за Сибирским клещевым тифом</w:t>
            </w:r>
          </w:p>
        </w:tc>
        <w:tc>
          <w:tcPr>
            <w:tcW w:w="2668"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«Эпидемиология»</w:t>
            </w:r>
          </w:p>
          <w:p w:rsidR="004839F2" w:rsidRPr="004839F2" w:rsidRDefault="004839F2" w:rsidP="004839F2">
            <w:pPr>
              <w:snapToGrid w:val="0"/>
              <w:jc w:val="center"/>
              <w:rPr>
                <w:rFonts w:ascii="Times New Roman" w:hAnsi="Times New Roman" w:cs="Times New Roman"/>
              </w:rPr>
            </w:pPr>
            <w:r w:rsidRPr="004839F2">
              <w:rPr>
                <w:rFonts w:ascii="Times New Roman" w:hAnsi="Times New Roman" w:cs="Times New Roman"/>
              </w:rPr>
              <w:t xml:space="preserve">(3.2.2.) </w:t>
            </w:r>
          </w:p>
          <w:p w:rsidR="004839F2" w:rsidRPr="004839F2" w:rsidRDefault="004839F2" w:rsidP="004839F2">
            <w:pPr>
              <w:snapToGrid w:val="0"/>
              <w:jc w:val="center"/>
              <w:rPr>
                <w:rFonts w:ascii="Times New Roman" w:hAnsi="Times New Roman" w:cs="Times New Roman"/>
              </w:rPr>
            </w:pPr>
          </w:p>
        </w:tc>
        <w:tc>
          <w:tcPr>
            <w:tcW w:w="3119" w:type="dxa"/>
            <w:tcBorders>
              <w:top w:val="single" w:sz="4" w:space="0" w:color="000000"/>
              <w:left w:val="single" w:sz="4" w:space="0" w:color="000000"/>
              <w:bottom w:val="single" w:sz="4" w:space="0" w:color="000000"/>
            </w:tcBorders>
            <w:shd w:val="clear" w:color="auto" w:fill="FFFFFF"/>
          </w:tcPr>
          <w:p w:rsidR="004839F2" w:rsidRDefault="004839F2" w:rsidP="004839F2">
            <w:pPr>
              <w:ind w:right="-60"/>
              <w:jc w:val="center"/>
              <w:rPr>
                <w:rFonts w:ascii="Times New Roman" w:hAnsi="Times New Roman" w:cs="Times New Roman"/>
              </w:rPr>
            </w:pPr>
            <w:r w:rsidRPr="004839F2">
              <w:rPr>
                <w:rFonts w:ascii="Times New Roman" w:hAnsi="Times New Roman" w:cs="Times New Roman"/>
              </w:rPr>
              <w:t xml:space="preserve">Санников А.В., </w:t>
            </w:r>
          </w:p>
          <w:p w:rsidR="004839F2" w:rsidRPr="004839F2" w:rsidRDefault="004839F2" w:rsidP="004839F2">
            <w:pPr>
              <w:ind w:right="-60"/>
              <w:jc w:val="center"/>
              <w:rPr>
                <w:rFonts w:ascii="Times New Roman" w:hAnsi="Times New Roman" w:cs="Times New Roman"/>
              </w:rPr>
            </w:pPr>
            <w:r w:rsidRPr="004839F2">
              <w:rPr>
                <w:rFonts w:ascii="Times New Roman" w:hAnsi="Times New Roman" w:cs="Times New Roman"/>
              </w:rPr>
              <w:t>Рудаков Н.В.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839F2" w:rsidRPr="004839F2" w:rsidRDefault="004839F2" w:rsidP="004839F2">
            <w:pPr>
              <w:jc w:val="center"/>
              <w:rPr>
                <w:rFonts w:ascii="Times New Roman" w:hAnsi="Times New Roman" w:cs="Times New Roman"/>
              </w:rPr>
            </w:pPr>
            <w:r w:rsidRPr="004839F2">
              <w:rPr>
                <w:rFonts w:ascii="Times New Roman" w:hAnsi="Times New Roman" w:cs="Times New Roman"/>
                <w:lang w:val="en-US"/>
              </w:rPr>
              <w:t>IV</w:t>
            </w:r>
            <w:r w:rsidRPr="004839F2">
              <w:rPr>
                <w:rFonts w:ascii="Times New Roman" w:hAnsi="Times New Roman" w:cs="Times New Roman"/>
              </w:rPr>
              <w:t xml:space="preserve"> квартал </w:t>
            </w:r>
          </w:p>
          <w:p w:rsidR="004839F2" w:rsidRPr="004839F2" w:rsidRDefault="004839F2" w:rsidP="004839F2">
            <w:pPr>
              <w:jc w:val="center"/>
              <w:rPr>
                <w:rFonts w:ascii="Times New Roman" w:hAnsi="Times New Roman" w:cs="Times New Roman"/>
              </w:rPr>
            </w:pPr>
            <w:r w:rsidRPr="004839F2">
              <w:rPr>
                <w:rFonts w:ascii="Times New Roman" w:hAnsi="Times New Roman" w:cs="Times New Roman"/>
              </w:rPr>
              <w:t>202</w:t>
            </w:r>
            <w:r>
              <w:rPr>
                <w:rFonts w:ascii="Times New Roman" w:hAnsi="Times New Roman" w:cs="Times New Roman"/>
              </w:rPr>
              <w:t>6</w:t>
            </w:r>
            <w:r w:rsidRPr="004839F2">
              <w:rPr>
                <w:rFonts w:ascii="Times New Roman" w:hAnsi="Times New Roman" w:cs="Times New Roman"/>
              </w:rPr>
              <w:t xml:space="preserve"> года</w:t>
            </w:r>
          </w:p>
        </w:tc>
      </w:tr>
      <w:tr w:rsidR="001608F5" w:rsidRPr="00FC24E1">
        <w:trPr>
          <w:trHeight w:val="20"/>
        </w:trPr>
        <w:tc>
          <w:tcPr>
            <w:tcW w:w="1572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специалисты НО с 36 лет</w:t>
            </w:r>
          </w:p>
        </w:tc>
      </w:tr>
      <w:tr w:rsidR="00B13364"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vAlign w:val="center"/>
          </w:tcPr>
          <w:p w:rsidR="00B13364" w:rsidRPr="00FC24E1" w:rsidRDefault="00FC6681" w:rsidP="00B13364">
            <w:pPr>
              <w:ind w:left="0"/>
              <w:jc w:val="center"/>
              <w:rPr>
                <w:rFonts w:ascii="Times New Roman" w:hAnsi="Times New Roman" w:cs="Times New Roman"/>
                <w:color w:val="auto"/>
              </w:rPr>
            </w:pPr>
            <w:r>
              <w:rPr>
                <w:rFonts w:ascii="Times New Roman" w:hAnsi="Times New Roman" w:cs="Times New Roman"/>
                <w:color w:val="auto"/>
              </w:rPr>
              <w:t>5</w:t>
            </w:r>
          </w:p>
        </w:tc>
        <w:tc>
          <w:tcPr>
            <w:tcW w:w="4364"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61" w:right="173"/>
              <w:rPr>
                <w:rFonts w:ascii="Times New Roman" w:hAnsi="Times New Roman" w:cs="Times New Roman"/>
                <w:color w:val="auto"/>
              </w:rPr>
            </w:pPr>
            <w:r w:rsidRPr="00FC24E1">
              <w:rPr>
                <w:rFonts w:ascii="Times New Roman" w:hAnsi="Times New Roman" w:cs="Times New Roman"/>
                <w:color w:val="auto"/>
              </w:rPr>
              <w:t>Эпидемиологический надзор и микробиологическая диагностика клещевых риккетсиозов с использованием биологических моделей</w:t>
            </w:r>
          </w:p>
        </w:tc>
        <w:tc>
          <w:tcPr>
            <w:tcW w:w="2668"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61" w:right="173"/>
              <w:jc w:val="center"/>
              <w:rPr>
                <w:rFonts w:ascii="Times New Roman" w:hAnsi="Times New Roman" w:cs="Times New Roman"/>
                <w:color w:val="auto"/>
              </w:rPr>
            </w:pPr>
            <w:r w:rsidRPr="00FC24E1">
              <w:rPr>
                <w:rFonts w:ascii="Times New Roman" w:hAnsi="Times New Roman" w:cs="Times New Roman"/>
                <w:color w:val="auto"/>
              </w:rPr>
              <w:t>Доктор медицинских наук</w:t>
            </w:r>
          </w:p>
        </w:tc>
        <w:tc>
          <w:tcPr>
            <w:tcW w:w="2389" w:type="dxa"/>
            <w:tcBorders>
              <w:top w:val="single" w:sz="4" w:space="0" w:color="000000"/>
              <w:left w:val="single" w:sz="4" w:space="0" w:color="000000"/>
              <w:bottom w:val="single" w:sz="4" w:space="0" w:color="000000"/>
            </w:tcBorders>
            <w:shd w:val="clear" w:color="auto" w:fill="FFFFFF"/>
          </w:tcPr>
          <w:p w:rsidR="00B13364" w:rsidRPr="004839F2" w:rsidRDefault="00B13364" w:rsidP="00B13364">
            <w:pPr>
              <w:snapToGrid w:val="0"/>
              <w:ind w:left="61" w:right="173"/>
              <w:jc w:val="center"/>
              <w:rPr>
                <w:rFonts w:ascii="Times New Roman" w:hAnsi="Times New Roman" w:cs="Times New Roman"/>
              </w:rPr>
            </w:pPr>
            <w:r w:rsidRPr="004839F2">
              <w:rPr>
                <w:rFonts w:ascii="Times New Roman" w:hAnsi="Times New Roman" w:cs="Times New Roman"/>
              </w:rPr>
              <w:t>«Эпидемиология»</w:t>
            </w:r>
          </w:p>
          <w:p w:rsidR="00B13364" w:rsidRPr="004839F2" w:rsidRDefault="00B13364" w:rsidP="00B13364">
            <w:pPr>
              <w:snapToGrid w:val="0"/>
              <w:ind w:left="61" w:right="173"/>
              <w:jc w:val="center"/>
              <w:rPr>
                <w:rFonts w:ascii="Times New Roman" w:hAnsi="Times New Roman" w:cs="Times New Roman"/>
              </w:rPr>
            </w:pPr>
            <w:r w:rsidRPr="004839F2">
              <w:rPr>
                <w:rFonts w:ascii="Times New Roman" w:hAnsi="Times New Roman" w:cs="Times New Roman"/>
              </w:rPr>
              <w:t>(3.2.2.) «Микробиология»</w:t>
            </w:r>
          </w:p>
          <w:p w:rsidR="00B13364" w:rsidRPr="004839F2" w:rsidRDefault="00B13364" w:rsidP="00B13364">
            <w:pPr>
              <w:snapToGrid w:val="0"/>
              <w:ind w:left="61" w:right="173"/>
              <w:jc w:val="center"/>
              <w:rPr>
                <w:rFonts w:ascii="Times New Roman" w:hAnsi="Times New Roman" w:cs="Times New Roman"/>
              </w:rPr>
            </w:pPr>
            <w:r w:rsidRPr="004839F2">
              <w:rPr>
                <w:rFonts w:ascii="Times New Roman" w:hAnsi="Times New Roman" w:cs="Times New Roman"/>
              </w:rPr>
              <w:t>(1.5.11)</w:t>
            </w:r>
          </w:p>
        </w:tc>
        <w:tc>
          <w:tcPr>
            <w:tcW w:w="3119"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61" w:right="173"/>
              <w:jc w:val="center"/>
              <w:rPr>
                <w:rFonts w:ascii="Times New Roman" w:hAnsi="Times New Roman" w:cs="Times New Roman"/>
                <w:color w:val="auto"/>
              </w:rPr>
            </w:pPr>
            <w:r>
              <w:rPr>
                <w:rFonts w:ascii="Times New Roman" w:hAnsi="Times New Roman" w:cs="Times New Roman"/>
                <w:color w:val="auto"/>
              </w:rPr>
              <w:t>Диссертант: Кумпан Л. В.</w:t>
            </w:r>
            <w:r>
              <w:rPr>
                <w:rFonts w:ascii="Times New Roman" w:hAnsi="Times New Roman" w:cs="Times New Roman"/>
                <w:color w:val="auto"/>
              </w:rPr>
              <w:br/>
            </w:r>
            <w:r w:rsidRPr="00FC24E1">
              <w:rPr>
                <w:rFonts w:ascii="Times New Roman" w:hAnsi="Times New Roman" w:cs="Times New Roman"/>
                <w:color w:val="auto"/>
              </w:rPr>
              <w:t>Научный руководитель/консультант:</w:t>
            </w:r>
            <w:r w:rsidRPr="00FC24E1">
              <w:rPr>
                <w:rFonts w:ascii="Times New Roman" w:hAnsi="Times New Roman" w:cs="Times New Roman"/>
                <w:color w:val="auto"/>
              </w:rPr>
              <w:br/>
              <w:t>Рудаков Н. 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Default="00B13364" w:rsidP="00B13364">
            <w:pPr>
              <w:ind w:left="61" w:right="173"/>
              <w:jc w:val="center"/>
              <w:rPr>
                <w:rFonts w:ascii="Times New Roman" w:hAnsi="Times New Roman" w:cs="Times New Roman"/>
                <w:color w:val="auto"/>
              </w:rPr>
            </w:pPr>
            <w:r>
              <w:rPr>
                <w:rFonts w:ascii="Times New Roman" w:hAnsi="Times New Roman" w:cs="Times New Roman"/>
                <w:color w:val="auto"/>
              </w:rPr>
              <w:t xml:space="preserve">Защита - </w:t>
            </w:r>
            <w:r w:rsidRPr="00FC24E1">
              <w:rPr>
                <w:rFonts w:ascii="Times New Roman" w:hAnsi="Times New Roman" w:cs="Times New Roman"/>
                <w:color w:val="auto"/>
              </w:rPr>
              <w:t>17.06.2025</w:t>
            </w:r>
            <w:r>
              <w:rPr>
                <w:rFonts w:ascii="Times New Roman" w:hAnsi="Times New Roman" w:cs="Times New Roman"/>
                <w:color w:val="auto"/>
              </w:rPr>
              <w:t>,</w:t>
            </w:r>
          </w:p>
          <w:p w:rsidR="00B13364" w:rsidRPr="00FC24E1" w:rsidRDefault="00B13364" w:rsidP="00B13364">
            <w:pPr>
              <w:ind w:left="61" w:right="173"/>
              <w:jc w:val="center"/>
              <w:rPr>
                <w:rFonts w:ascii="Times New Roman" w:hAnsi="Times New Roman" w:cs="Times New Roman"/>
                <w:color w:val="auto"/>
              </w:rPr>
            </w:pPr>
            <w:r>
              <w:rPr>
                <w:rFonts w:ascii="Times New Roman" w:hAnsi="Times New Roman" w:cs="Times New Roman"/>
                <w:color w:val="auto"/>
              </w:rPr>
              <w:t>утверждена 17.10.2025</w:t>
            </w:r>
          </w:p>
        </w:tc>
      </w:tr>
      <w:tr w:rsidR="00B13364" w:rsidRPr="00FC24E1" w:rsidTr="00AD62A0">
        <w:trPr>
          <w:trHeight w:val="20"/>
        </w:trPr>
        <w:tc>
          <w:tcPr>
            <w:tcW w:w="628" w:type="dxa"/>
            <w:tcBorders>
              <w:top w:val="single" w:sz="4" w:space="0" w:color="000000"/>
              <w:left w:val="single" w:sz="4" w:space="0" w:color="000000"/>
              <w:bottom w:val="single" w:sz="4" w:space="0" w:color="000000"/>
            </w:tcBorders>
            <w:shd w:val="clear" w:color="auto" w:fill="FFFFFF"/>
          </w:tcPr>
          <w:p w:rsidR="00B13364" w:rsidRPr="00B13364" w:rsidRDefault="00FC6681" w:rsidP="00B13364">
            <w:pPr>
              <w:ind w:right="-60"/>
              <w:jc w:val="center"/>
              <w:rPr>
                <w:rFonts w:ascii="Times New Roman" w:hAnsi="Times New Roman" w:cs="Times New Roman"/>
              </w:rPr>
            </w:pPr>
            <w:r>
              <w:rPr>
                <w:rFonts w:ascii="Times New Roman" w:hAnsi="Times New Roman" w:cs="Times New Roman"/>
              </w:rPr>
              <w:t>6</w:t>
            </w:r>
          </w:p>
        </w:tc>
        <w:tc>
          <w:tcPr>
            <w:tcW w:w="4364"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rPr>
                <w:rFonts w:ascii="Times New Roman" w:hAnsi="Times New Roman" w:cs="Times New Roman"/>
              </w:rPr>
            </w:pPr>
            <w:r w:rsidRPr="00B13364">
              <w:rPr>
                <w:rFonts w:ascii="Times New Roman" w:hAnsi="Times New Roman" w:cs="Times New Roman"/>
              </w:rPr>
              <w:t xml:space="preserve">Совершенствование микробиологического </w:t>
            </w:r>
            <w:r w:rsidRPr="00B13364">
              <w:rPr>
                <w:rFonts w:ascii="Times New Roman" w:hAnsi="Times New Roman" w:cs="Times New Roman"/>
                <w:spacing w:val="-6"/>
              </w:rPr>
              <w:t>мониторинга в системе эпидемиологического</w:t>
            </w:r>
            <w:r w:rsidRPr="00B13364">
              <w:rPr>
                <w:rFonts w:ascii="Times New Roman" w:hAnsi="Times New Roman" w:cs="Times New Roman"/>
              </w:rPr>
              <w:t xml:space="preserve"> надзора за природными очагами </w:t>
            </w:r>
            <w:r w:rsidRPr="00B13364">
              <w:rPr>
                <w:rFonts w:ascii="Times New Roman" w:hAnsi="Times New Roman" w:cs="Times New Roman"/>
                <w:spacing w:val="-4"/>
              </w:rPr>
              <w:t>инфекций, вызываемых ά-протеобактериями</w:t>
            </w:r>
          </w:p>
        </w:tc>
        <w:tc>
          <w:tcPr>
            <w:tcW w:w="2668"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 xml:space="preserve">Доктора </w:t>
            </w:r>
            <w:r w:rsidRPr="00FC24E1">
              <w:rPr>
                <w:rFonts w:ascii="Times New Roman" w:hAnsi="Times New Roman" w:cs="Times New Roman"/>
                <w:color w:val="auto"/>
              </w:rPr>
              <w:t>медицинских</w:t>
            </w:r>
            <w:r w:rsidRPr="00B13364">
              <w:rPr>
                <w:rFonts w:ascii="Times New Roman" w:hAnsi="Times New Roman" w:cs="Times New Roman"/>
              </w:rPr>
              <w:t xml:space="preserve"> наук</w:t>
            </w:r>
          </w:p>
        </w:tc>
        <w:tc>
          <w:tcPr>
            <w:tcW w:w="238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«Микробиология»</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(1.5.11)</w:t>
            </w:r>
          </w:p>
        </w:tc>
        <w:tc>
          <w:tcPr>
            <w:tcW w:w="3119" w:type="dxa"/>
            <w:tcBorders>
              <w:top w:val="single" w:sz="4" w:space="0" w:color="000000"/>
              <w:left w:val="single" w:sz="4" w:space="0" w:color="000000"/>
              <w:bottom w:val="single" w:sz="4" w:space="0" w:color="000000"/>
            </w:tcBorders>
            <w:shd w:val="clear" w:color="auto" w:fill="FFFFFF"/>
          </w:tcPr>
          <w:p w:rsidR="00B13364" w:rsidRDefault="00B13364" w:rsidP="00B13364">
            <w:pPr>
              <w:snapToGrid w:val="0"/>
              <w:jc w:val="center"/>
              <w:rPr>
                <w:rFonts w:ascii="Times New Roman" w:hAnsi="Times New Roman" w:cs="Times New Roman"/>
              </w:rPr>
            </w:pPr>
            <w:r w:rsidRPr="00B13364">
              <w:rPr>
                <w:rFonts w:ascii="Times New Roman" w:hAnsi="Times New Roman" w:cs="Times New Roman"/>
              </w:rPr>
              <w:t xml:space="preserve">Самойленко И.Е., </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Рудаков Н.В.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Pr="00B13364" w:rsidRDefault="00B13364" w:rsidP="00B13364">
            <w:pPr>
              <w:ind w:left="61" w:right="173"/>
              <w:jc w:val="center"/>
              <w:rPr>
                <w:rFonts w:ascii="Times New Roman" w:hAnsi="Times New Roman" w:cs="Times New Roman"/>
              </w:rPr>
            </w:pPr>
            <w:r>
              <w:rPr>
                <w:rFonts w:ascii="Times New Roman" w:hAnsi="Times New Roman" w:cs="Times New Roman"/>
                <w:color w:val="auto"/>
              </w:rPr>
              <w:t>Защита - 06.11</w:t>
            </w:r>
            <w:r w:rsidRPr="00FC24E1">
              <w:rPr>
                <w:rFonts w:ascii="Times New Roman" w:hAnsi="Times New Roman" w:cs="Times New Roman"/>
                <w:color w:val="auto"/>
              </w:rPr>
              <w:t>.2025</w:t>
            </w:r>
          </w:p>
        </w:tc>
      </w:tr>
      <w:tr w:rsidR="00B13364" w:rsidRPr="00FC24E1" w:rsidTr="00AD62A0">
        <w:trPr>
          <w:trHeight w:val="20"/>
        </w:trPr>
        <w:tc>
          <w:tcPr>
            <w:tcW w:w="628" w:type="dxa"/>
            <w:tcBorders>
              <w:top w:val="single" w:sz="4" w:space="0" w:color="000000"/>
              <w:left w:val="single" w:sz="4" w:space="0" w:color="000000"/>
              <w:bottom w:val="single" w:sz="4" w:space="0" w:color="000000"/>
            </w:tcBorders>
            <w:shd w:val="clear" w:color="auto" w:fill="FFFFFF"/>
          </w:tcPr>
          <w:p w:rsidR="00B13364" w:rsidRPr="00B13364" w:rsidRDefault="00FC6681" w:rsidP="00B13364">
            <w:pPr>
              <w:ind w:right="-60"/>
              <w:jc w:val="center"/>
              <w:rPr>
                <w:rFonts w:ascii="Times New Roman" w:hAnsi="Times New Roman" w:cs="Times New Roman"/>
              </w:rPr>
            </w:pPr>
            <w:r>
              <w:rPr>
                <w:rFonts w:ascii="Times New Roman" w:hAnsi="Times New Roman" w:cs="Times New Roman"/>
              </w:rPr>
              <w:lastRenderedPageBreak/>
              <w:t>7</w:t>
            </w:r>
          </w:p>
        </w:tc>
        <w:tc>
          <w:tcPr>
            <w:tcW w:w="4364"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rPr>
                <w:rFonts w:ascii="Times New Roman" w:hAnsi="Times New Roman" w:cs="Times New Roman"/>
              </w:rPr>
            </w:pPr>
            <w:r w:rsidRPr="00B13364">
              <w:rPr>
                <w:rFonts w:ascii="Times New Roman" w:hAnsi="Times New Roman" w:cs="Times New Roman"/>
              </w:rPr>
              <w:t>Оптимизация эпидемиологического надзора за клещевыми трансмиссивными инфекциями на основе риск-ориентированного подхода с использованием новых информационных технологий</w:t>
            </w:r>
          </w:p>
        </w:tc>
        <w:tc>
          <w:tcPr>
            <w:tcW w:w="2668"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ind w:right="-60"/>
              <w:jc w:val="center"/>
              <w:rPr>
                <w:rFonts w:ascii="Times New Roman" w:hAnsi="Times New Roman" w:cs="Times New Roman"/>
              </w:rPr>
            </w:pPr>
            <w:r w:rsidRPr="00B13364">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«Эпидемиология»</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 xml:space="preserve">(3.2.2.) </w:t>
            </w:r>
          </w:p>
          <w:p w:rsidR="00B13364" w:rsidRPr="00B13364" w:rsidRDefault="00B13364" w:rsidP="00B13364">
            <w:pPr>
              <w:snapToGrid w:val="0"/>
              <w:jc w:val="center"/>
              <w:rPr>
                <w:rFonts w:ascii="Times New Roman" w:hAnsi="Times New Roman" w:cs="Times New Roman"/>
              </w:rPr>
            </w:pPr>
          </w:p>
        </w:tc>
        <w:tc>
          <w:tcPr>
            <w:tcW w:w="311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 xml:space="preserve">Савельев Д.А., </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Рудаков Н.В.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Pr="00B13364" w:rsidRDefault="00B13364" w:rsidP="00B13364">
            <w:pPr>
              <w:jc w:val="center"/>
              <w:rPr>
                <w:rFonts w:ascii="Times New Roman" w:hAnsi="Times New Roman" w:cs="Times New Roman"/>
              </w:rPr>
            </w:pPr>
            <w:r w:rsidRPr="00B13364">
              <w:rPr>
                <w:rFonts w:ascii="Times New Roman" w:hAnsi="Times New Roman" w:cs="Times New Roman"/>
                <w:lang w:val="en-US"/>
              </w:rPr>
              <w:t>I</w:t>
            </w:r>
            <w:r w:rsidRPr="00B13364">
              <w:rPr>
                <w:rFonts w:ascii="Times New Roman" w:hAnsi="Times New Roman" w:cs="Times New Roman"/>
              </w:rPr>
              <w:t xml:space="preserve"> квартал </w:t>
            </w:r>
          </w:p>
          <w:p w:rsidR="00B13364" w:rsidRPr="00B13364" w:rsidRDefault="00B13364" w:rsidP="00FC6681">
            <w:pPr>
              <w:jc w:val="center"/>
              <w:rPr>
                <w:rFonts w:ascii="Times New Roman" w:hAnsi="Times New Roman" w:cs="Times New Roman"/>
              </w:rPr>
            </w:pPr>
            <w:r w:rsidRPr="00B13364">
              <w:rPr>
                <w:rFonts w:ascii="Times New Roman" w:hAnsi="Times New Roman" w:cs="Times New Roman"/>
              </w:rPr>
              <w:t>202</w:t>
            </w:r>
            <w:r w:rsidR="00FC6681">
              <w:rPr>
                <w:rFonts w:ascii="Times New Roman" w:hAnsi="Times New Roman" w:cs="Times New Roman"/>
              </w:rPr>
              <w:t>6</w:t>
            </w:r>
            <w:r w:rsidRPr="00B13364">
              <w:rPr>
                <w:rFonts w:ascii="Times New Roman" w:hAnsi="Times New Roman" w:cs="Times New Roman"/>
              </w:rPr>
              <w:t xml:space="preserve"> года</w:t>
            </w:r>
          </w:p>
        </w:tc>
      </w:tr>
      <w:tr w:rsidR="00B13364" w:rsidRPr="00FC24E1" w:rsidTr="00AD62A0">
        <w:trPr>
          <w:trHeight w:val="20"/>
        </w:trPr>
        <w:tc>
          <w:tcPr>
            <w:tcW w:w="628" w:type="dxa"/>
            <w:tcBorders>
              <w:top w:val="single" w:sz="4" w:space="0" w:color="000000"/>
              <w:left w:val="single" w:sz="4" w:space="0" w:color="000000"/>
              <w:bottom w:val="single" w:sz="4" w:space="0" w:color="000000"/>
            </w:tcBorders>
            <w:shd w:val="clear" w:color="auto" w:fill="FFFFFF"/>
          </w:tcPr>
          <w:p w:rsidR="00B13364" w:rsidRPr="00B13364" w:rsidRDefault="00FC6681" w:rsidP="00B13364">
            <w:pPr>
              <w:ind w:right="-60"/>
              <w:jc w:val="center"/>
              <w:rPr>
                <w:rFonts w:ascii="Times New Roman" w:hAnsi="Times New Roman" w:cs="Times New Roman"/>
              </w:rPr>
            </w:pPr>
            <w:r>
              <w:rPr>
                <w:rFonts w:ascii="Times New Roman" w:hAnsi="Times New Roman" w:cs="Times New Roman"/>
              </w:rPr>
              <w:t>8</w:t>
            </w:r>
          </w:p>
        </w:tc>
        <w:tc>
          <w:tcPr>
            <w:tcW w:w="4364"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rPr>
                <w:rFonts w:ascii="Times New Roman" w:hAnsi="Times New Roman" w:cs="Times New Roman"/>
              </w:rPr>
            </w:pPr>
            <w:r w:rsidRPr="00B13364">
              <w:rPr>
                <w:rFonts w:ascii="Times New Roman" w:hAnsi="Times New Roman" w:cs="Times New Roman"/>
              </w:rPr>
              <w:t>Эпидемиологические проявления ВИЧ-инфекции у женщин репродуктивного возраста в Сибирском федеральном округе</w:t>
            </w:r>
          </w:p>
        </w:tc>
        <w:tc>
          <w:tcPr>
            <w:tcW w:w="2668"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ind w:right="-60"/>
              <w:jc w:val="center"/>
              <w:rPr>
                <w:rFonts w:ascii="Times New Roman" w:hAnsi="Times New Roman" w:cs="Times New Roman"/>
              </w:rPr>
            </w:pPr>
            <w:r w:rsidRPr="00B13364">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«Эпидемиология»</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 xml:space="preserve">(3.2.2.) </w:t>
            </w:r>
          </w:p>
          <w:p w:rsidR="00B13364" w:rsidRPr="00B13364" w:rsidRDefault="00B13364" w:rsidP="00B13364">
            <w:pPr>
              <w:snapToGrid w:val="0"/>
              <w:jc w:val="center"/>
              <w:rPr>
                <w:rFonts w:ascii="Times New Roman" w:hAnsi="Times New Roman" w:cs="Times New Roman"/>
              </w:rPr>
            </w:pPr>
          </w:p>
        </w:tc>
        <w:tc>
          <w:tcPr>
            <w:tcW w:w="311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Левахина Л.И.,</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Пасечник О.А.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Pr="00B13364" w:rsidRDefault="00B13364" w:rsidP="00B13364">
            <w:pPr>
              <w:jc w:val="center"/>
              <w:rPr>
                <w:rFonts w:ascii="Times New Roman" w:hAnsi="Times New Roman" w:cs="Times New Roman"/>
              </w:rPr>
            </w:pPr>
            <w:r w:rsidRPr="00B13364">
              <w:rPr>
                <w:rFonts w:ascii="Times New Roman" w:hAnsi="Times New Roman" w:cs="Times New Roman"/>
                <w:lang w:val="en-US"/>
              </w:rPr>
              <w:t>IV</w:t>
            </w:r>
            <w:r w:rsidRPr="00B13364">
              <w:rPr>
                <w:rFonts w:ascii="Times New Roman" w:hAnsi="Times New Roman" w:cs="Times New Roman"/>
              </w:rPr>
              <w:t xml:space="preserve"> квартал </w:t>
            </w:r>
          </w:p>
          <w:p w:rsidR="00B13364" w:rsidRPr="00B13364" w:rsidRDefault="00B13364" w:rsidP="00FC6681">
            <w:pPr>
              <w:jc w:val="center"/>
              <w:rPr>
                <w:rFonts w:ascii="Times New Roman" w:hAnsi="Times New Roman" w:cs="Times New Roman"/>
              </w:rPr>
            </w:pPr>
            <w:r w:rsidRPr="00B13364">
              <w:rPr>
                <w:rFonts w:ascii="Times New Roman" w:hAnsi="Times New Roman" w:cs="Times New Roman"/>
              </w:rPr>
              <w:t>202</w:t>
            </w:r>
            <w:r w:rsidR="00FC6681">
              <w:rPr>
                <w:rFonts w:ascii="Times New Roman" w:hAnsi="Times New Roman" w:cs="Times New Roman"/>
              </w:rPr>
              <w:t>6</w:t>
            </w:r>
            <w:r w:rsidRPr="00B13364">
              <w:rPr>
                <w:rFonts w:ascii="Times New Roman" w:hAnsi="Times New Roman" w:cs="Times New Roman"/>
              </w:rPr>
              <w:t xml:space="preserve"> года</w:t>
            </w:r>
          </w:p>
        </w:tc>
      </w:tr>
      <w:tr w:rsidR="00B13364" w:rsidRPr="00FC24E1" w:rsidTr="00AD62A0">
        <w:trPr>
          <w:trHeight w:val="20"/>
        </w:trPr>
        <w:tc>
          <w:tcPr>
            <w:tcW w:w="628" w:type="dxa"/>
            <w:tcBorders>
              <w:top w:val="single" w:sz="4" w:space="0" w:color="000000"/>
              <w:left w:val="single" w:sz="4" w:space="0" w:color="000000"/>
              <w:bottom w:val="single" w:sz="4" w:space="0" w:color="000000"/>
            </w:tcBorders>
            <w:shd w:val="clear" w:color="auto" w:fill="FFFFFF"/>
          </w:tcPr>
          <w:p w:rsidR="00B13364" w:rsidRPr="00B13364" w:rsidRDefault="00FC6681" w:rsidP="00B13364">
            <w:pPr>
              <w:ind w:right="-60"/>
              <w:jc w:val="center"/>
              <w:rPr>
                <w:rFonts w:ascii="Times New Roman" w:hAnsi="Times New Roman" w:cs="Times New Roman"/>
              </w:rPr>
            </w:pPr>
            <w:r>
              <w:rPr>
                <w:rFonts w:ascii="Times New Roman" w:hAnsi="Times New Roman" w:cs="Times New Roman"/>
              </w:rPr>
              <w:t>9</w:t>
            </w:r>
          </w:p>
        </w:tc>
        <w:tc>
          <w:tcPr>
            <w:tcW w:w="4364"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rPr>
                <w:rFonts w:ascii="Times New Roman" w:hAnsi="Times New Roman" w:cs="Times New Roman"/>
              </w:rPr>
            </w:pPr>
            <w:r w:rsidRPr="00B13364">
              <w:rPr>
                <w:rFonts w:ascii="Times New Roman" w:hAnsi="Times New Roman" w:cs="Times New Roman"/>
              </w:rPr>
              <w:t>Геномные технологии в микробиологическом мониторинге природных очагов иксодовых клещевых боррелиозов</w:t>
            </w:r>
          </w:p>
        </w:tc>
        <w:tc>
          <w:tcPr>
            <w:tcW w:w="2668"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ind w:right="-60"/>
              <w:jc w:val="center"/>
              <w:rPr>
                <w:rFonts w:ascii="Times New Roman" w:hAnsi="Times New Roman" w:cs="Times New Roman"/>
              </w:rPr>
            </w:pPr>
            <w:r w:rsidRPr="00B13364">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«Микробиология»</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(1.5.11)</w:t>
            </w:r>
          </w:p>
        </w:tc>
        <w:tc>
          <w:tcPr>
            <w:tcW w:w="311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Кузьменко Ю.Ф.,</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Рудаков Н.В.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Pr="00B13364" w:rsidRDefault="00B13364" w:rsidP="00B13364">
            <w:pPr>
              <w:jc w:val="center"/>
              <w:rPr>
                <w:rFonts w:ascii="Times New Roman" w:hAnsi="Times New Roman" w:cs="Times New Roman"/>
              </w:rPr>
            </w:pPr>
            <w:r w:rsidRPr="00B13364">
              <w:rPr>
                <w:rFonts w:ascii="Times New Roman" w:hAnsi="Times New Roman" w:cs="Times New Roman"/>
                <w:lang w:val="en-US"/>
              </w:rPr>
              <w:t>IV</w:t>
            </w:r>
            <w:r w:rsidRPr="00B13364">
              <w:rPr>
                <w:rFonts w:ascii="Times New Roman" w:hAnsi="Times New Roman" w:cs="Times New Roman"/>
              </w:rPr>
              <w:t xml:space="preserve"> квартал </w:t>
            </w:r>
          </w:p>
          <w:p w:rsidR="00B13364" w:rsidRPr="00B13364" w:rsidRDefault="00B13364" w:rsidP="00B13364">
            <w:pPr>
              <w:jc w:val="center"/>
              <w:rPr>
                <w:rFonts w:ascii="Times New Roman" w:hAnsi="Times New Roman" w:cs="Times New Roman"/>
              </w:rPr>
            </w:pPr>
            <w:r w:rsidRPr="00B13364">
              <w:rPr>
                <w:rFonts w:ascii="Times New Roman" w:hAnsi="Times New Roman" w:cs="Times New Roman"/>
              </w:rPr>
              <w:t>2027 года</w:t>
            </w:r>
          </w:p>
        </w:tc>
      </w:tr>
      <w:tr w:rsidR="00B13364" w:rsidRPr="00FC24E1" w:rsidTr="00AD62A0">
        <w:trPr>
          <w:trHeight w:val="20"/>
        </w:trPr>
        <w:tc>
          <w:tcPr>
            <w:tcW w:w="628" w:type="dxa"/>
            <w:tcBorders>
              <w:top w:val="single" w:sz="4" w:space="0" w:color="000000"/>
              <w:left w:val="single" w:sz="4" w:space="0" w:color="000000"/>
              <w:bottom w:val="single" w:sz="4" w:space="0" w:color="000000"/>
            </w:tcBorders>
            <w:shd w:val="clear" w:color="auto" w:fill="FFFFFF"/>
          </w:tcPr>
          <w:p w:rsidR="00B13364" w:rsidRPr="00B13364" w:rsidRDefault="00FC6681" w:rsidP="00B13364">
            <w:pPr>
              <w:ind w:right="-60"/>
              <w:jc w:val="center"/>
              <w:rPr>
                <w:rFonts w:ascii="Times New Roman" w:hAnsi="Times New Roman" w:cs="Times New Roman"/>
              </w:rPr>
            </w:pPr>
            <w:r>
              <w:rPr>
                <w:rFonts w:ascii="Times New Roman" w:hAnsi="Times New Roman" w:cs="Times New Roman"/>
              </w:rPr>
              <w:t>10</w:t>
            </w:r>
          </w:p>
        </w:tc>
        <w:tc>
          <w:tcPr>
            <w:tcW w:w="4364"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ind w:right="-60"/>
              <w:rPr>
                <w:rFonts w:ascii="Times New Roman" w:hAnsi="Times New Roman" w:cs="Times New Roman"/>
              </w:rPr>
            </w:pPr>
            <w:r w:rsidRPr="00B13364">
              <w:rPr>
                <w:rFonts w:ascii="Times New Roman" w:hAnsi="Times New Roman" w:cs="Times New Roman"/>
              </w:rPr>
              <w:t xml:space="preserve">Оценка фенотипических и молекулярно-биологических свойств </w:t>
            </w:r>
            <w:r w:rsidRPr="00B13364">
              <w:rPr>
                <w:rFonts w:ascii="Times New Roman" w:hAnsi="Times New Roman" w:cs="Times New Roman"/>
                <w:i/>
                <w:iCs/>
                <w:lang w:val="en-US"/>
              </w:rPr>
              <w:t>Candidatus</w:t>
            </w:r>
            <w:r w:rsidRPr="00B13364">
              <w:rPr>
                <w:rFonts w:ascii="Times New Roman" w:hAnsi="Times New Roman" w:cs="Times New Roman"/>
              </w:rPr>
              <w:t xml:space="preserve"> </w:t>
            </w:r>
            <w:r w:rsidRPr="00B13364">
              <w:rPr>
                <w:rFonts w:ascii="Times New Roman" w:hAnsi="Times New Roman" w:cs="Times New Roman"/>
                <w:lang w:val="en-US"/>
              </w:rPr>
              <w:t>Rickettsia</w:t>
            </w:r>
            <w:r w:rsidRPr="00B13364">
              <w:rPr>
                <w:rFonts w:ascii="Times New Roman" w:hAnsi="Times New Roman" w:cs="Times New Roman"/>
              </w:rPr>
              <w:t xml:space="preserve"> </w:t>
            </w:r>
            <w:r w:rsidRPr="00B13364">
              <w:rPr>
                <w:rFonts w:ascii="Times New Roman" w:hAnsi="Times New Roman" w:cs="Times New Roman"/>
                <w:lang w:val="en-US"/>
              </w:rPr>
              <w:t>tarasevichiae</w:t>
            </w:r>
            <w:r w:rsidRPr="00B13364">
              <w:rPr>
                <w:rFonts w:ascii="Times New Roman" w:hAnsi="Times New Roman" w:cs="Times New Roman"/>
              </w:rPr>
              <w:t xml:space="preserve"> с использованием клещевой экспериментальной модели</w:t>
            </w:r>
          </w:p>
        </w:tc>
        <w:tc>
          <w:tcPr>
            <w:tcW w:w="2668"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 xml:space="preserve">Кандидата наук </w:t>
            </w:r>
          </w:p>
        </w:tc>
        <w:tc>
          <w:tcPr>
            <w:tcW w:w="2389" w:type="dxa"/>
            <w:tcBorders>
              <w:top w:val="single" w:sz="4" w:space="0" w:color="000000"/>
              <w:left w:val="single" w:sz="4" w:space="0" w:color="000000"/>
              <w:bottom w:val="single" w:sz="4" w:space="0" w:color="000000"/>
            </w:tcBorders>
            <w:shd w:val="clear" w:color="auto" w:fill="FFFFFF"/>
          </w:tcPr>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«Микробиология»</w:t>
            </w:r>
          </w:p>
          <w:p w:rsidR="00B13364" w:rsidRPr="00B13364" w:rsidRDefault="00B13364" w:rsidP="00B13364">
            <w:pPr>
              <w:snapToGrid w:val="0"/>
              <w:jc w:val="center"/>
              <w:rPr>
                <w:rFonts w:ascii="Times New Roman" w:hAnsi="Times New Roman" w:cs="Times New Roman"/>
              </w:rPr>
            </w:pPr>
            <w:r w:rsidRPr="00B13364">
              <w:rPr>
                <w:rFonts w:ascii="Times New Roman" w:hAnsi="Times New Roman" w:cs="Times New Roman"/>
              </w:rPr>
              <w:t>(1.5.11)</w:t>
            </w:r>
          </w:p>
        </w:tc>
        <w:tc>
          <w:tcPr>
            <w:tcW w:w="3119" w:type="dxa"/>
            <w:tcBorders>
              <w:top w:val="single" w:sz="4" w:space="0" w:color="000000"/>
              <w:left w:val="single" w:sz="4" w:space="0" w:color="000000"/>
              <w:bottom w:val="single" w:sz="4" w:space="0" w:color="000000"/>
            </w:tcBorders>
            <w:shd w:val="clear" w:color="auto" w:fill="FFFFFF"/>
          </w:tcPr>
          <w:p w:rsidR="00FC6681" w:rsidRDefault="00B13364" w:rsidP="00B13364">
            <w:pPr>
              <w:ind w:right="-60"/>
              <w:jc w:val="center"/>
              <w:rPr>
                <w:rFonts w:ascii="Times New Roman" w:hAnsi="Times New Roman" w:cs="Times New Roman"/>
              </w:rPr>
            </w:pPr>
            <w:r w:rsidRPr="00B13364">
              <w:rPr>
                <w:rFonts w:ascii="Times New Roman" w:hAnsi="Times New Roman" w:cs="Times New Roman"/>
              </w:rPr>
              <w:t xml:space="preserve">Боброва О.А., </w:t>
            </w:r>
          </w:p>
          <w:p w:rsidR="00B13364" w:rsidRPr="00B13364" w:rsidRDefault="00B13364" w:rsidP="00B13364">
            <w:pPr>
              <w:ind w:right="-60"/>
              <w:jc w:val="center"/>
              <w:rPr>
                <w:rFonts w:ascii="Times New Roman" w:hAnsi="Times New Roman" w:cs="Times New Roman"/>
              </w:rPr>
            </w:pPr>
            <w:r w:rsidRPr="00B13364">
              <w:rPr>
                <w:rFonts w:ascii="Times New Roman" w:hAnsi="Times New Roman" w:cs="Times New Roman"/>
              </w:rPr>
              <w:t>Рудаков Н. 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Pr="00B13364" w:rsidRDefault="00B13364" w:rsidP="00B13364">
            <w:pPr>
              <w:jc w:val="center"/>
              <w:rPr>
                <w:rFonts w:ascii="Times New Roman" w:hAnsi="Times New Roman" w:cs="Times New Roman"/>
              </w:rPr>
            </w:pPr>
            <w:r w:rsidRPr="00B13364">
              <w:rPr>
                <w:rFonts w:ascii="Times New Roman" w:hAnsi="Times New Roman" w:cs="Times New Roman"/>
                <w:lang w:val="en-US"/>
              </w:rPr>
              <w:t>IV</w:t>
            </w:r>
            <w:r w:rsidRPr="00B13364">
              <w:rPr>
                <w:rFonts w:ascii="Times New Roman" w:hAnsi="Times New Roman" w:cs="Times New Roman"/>
              </w:rPr>
              <w:t xml:space="preserve"> квартал </w:t>
            </w:r>
          </w:p>
          <w:p w:rsidR="00B13364" w:rsidRPr="00B13364" w:rsidRDefault="00B13364" w:rsidP="00B13364">
            <w:pPr>
              <w:jc w:val="center"/>
              <w:rPr>
                <w:rFonts w:ascii="Times New Roman" w:hAnsi="Times New Roman" w:cs="Times New Roman"/>
              </w:rPr>
            </w:pPr>
            <w:r w:rsidRPr="00B13364">
              <w:rPr>
                <w:rFonts w:ascii="Times New Roman" w:hAnsi="Times New Roman" w:cs="Times New Roman"/>
              </w:rPr>
              <w:t>2027 года</w:t>
            </w:r>
          </w:p>
        </w:tc>
      </w:tr>
      <w:tr w:rsidR="00B13364" w:rsidRPr="00FC24E1">
        <w:trPr>
          <w:trHeight w:val="20"/>
        </w:trPr>
        <w:tc>
          <w:tcPr>
            <w:tcW w:w="1572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13364" w:rsidRPr="00FC24E1" w:rsidRDefault="00B13364" w:rsidP="00B13364">
            <w:pPr>
              <w:pStyle w:val="31"/>
              <w:shd w:val="clear" w:color="auto" w:fill="auto"/>
              <w:spacing w:before="0" w:after="0" w:line="240" w:lineRule="auto"/>
              <w:ind w:left="0"/>
              <w:jc w:val="center"/>
              <w:rPr>
                <w:color w:val="auto"/>
              </w:rPr>
            </w:pPr>
            <w:r w:rsidRPr="00FC24E1">
              <w:rPr>
                <w:rStyle w:val="115pt0pt"/>
                <w:color w:val="auto"/>
                <w:sz w:val="24"/>
                <w:szCs w:val="24"/>
              </w:rPr>
              <w:t>специалисты сторонних организаций**</w:t>
            </w:r>
          </w:p>
        </w:tc>
      </w:tr>
      <w:tr w:rsidR="00B13364" w:rsidRPr="00FC24E1" w:rsidTr="004839F2">
        <w:trPr>
          <w:trHeight w:val="20"/>
        </w:trPr>
        <w:tc>
          <w:tcPr>
            <w:tcW w:w="628"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0"/>
              <w:jc w:val="center"/>
              <w:rPr>
                <w:rFonts w:ascii="Times New Roman" w:hAnsi="Times New Roman" w:cs="Times New Roman"/>
                <w:color w:val="auto"/>
              </w:rPr>
            </w:pPr>
            <w:r w:rsidRPr="00FC24E1">
              <w:rPr>
                <w:rFonts w:ascii="Times New Roman" w:hAnsi="Times New Roman" w:cs="Times New Roman"/>
                <w:color w:val="auto"/>
              </w:rPr>
              <w:t>1</w:t>
            </w:r>
          </w:p>
        </w:tc>
        <w:tc>
          <w:tcPr>
            <w:tcW w:w="4364"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61" w:right="173"/>
              <w:rPr>
                <w:rFonts w:ascii="Times New Roman" w:hAnsi="Times New Roman" w:cs="Times New Roman"/>
                <w:color w:val="auto"/>
              </w:rPr>
            </w:pPr>
          </w:p>
        </w:tc>
        <w:tc>
          <w:tcPr>
            <w:tcW w:w="2668"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92" w:right="158"/>
              <w:rPr>
                <w:rFonts w:ascii="Times New Roman" w:hAnsi="Times New Roman" w:cs="Times New Roman"/>
                <w:color w:val="auto"/>
              </w:rPr>
            </w:pPr>
          </w:p>
        </w:tc>
        <w:tc>
          <w:tcPr>
            <w:tcW w:w="2389"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108" w:right="130"/>
              <w:rPr>
                <w:rFonts w:ascii="Times New Roman" w:hAnsi="Times New Roman" w:cs="Times New Roman"/>
                <w:color w:val="auto"/>
              </w:rPr>
            </w:pPr>
          </w:p>
        </w:tc>
        <w:tc>
          <w:tcPr>
            <w:tcW w:w="3119" w:type="dxa"/>
            <w:tcBorders>
              <w:top w:val="single" w:sz="4" w:space="0" w:color="000000"/>
              <w:left w:val="single" w:sz="4" w:space="0" w:color="000000"/>
              <w:bottom w:val="single" w:sz="4" w:space="0" w:color="000000"/>
            </w:tcBorders>
            <w:shd w:val="clear" w:color="auto" w:fill="FFFFFF"/>
          </w:tcPr>
          <w:p w:rsidR="00B13364" w:rsidRPr="00FC24E1" w:rsidRDefault="00B13364" w:rsidP="00B13364">
            <w:pPr>
              <w:ind w:left="127" w:right="134"/>
              <w:rPr>
                <w:rFonts w:ascii="Times New Roman"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B13364" w:rsidRPr="00FC24E1" w:rsidRDefault="00B13364" w:rsidP="00B13364">
            <w:pPr>
              <w:ind w:left="0"/>
              <w:jc w:val="center"/>
              <w:rPr>
                <w:rFonts w:ascii="Times New Roman" w:hAnsi="Times New Roman" w:cs="Times New Roman"/>
                <w:color w:val="auto"/>
              </w:rPr>
            </w:pPr>
          </w:p>
        </w:tc>
      </w:tr>
    </w:tbl>
    <w:p w:rsidR="001608F5" w:rsidRDefault="001608F5" w:rsidP="00FC24E1">
      <w:pPr>
        <w:pStyle w:val="12"/>
        <w:shd w:val="clear" w:color="auto" w:fill="auto"/>
        <w:spacing w:line="240" w:lineRule="auto"/>
        <w:jc w:val="left"/>
        <w:rPr>
          <w:rStyle w:val="af3"/>
          <w:color w:val="auto"/>
          <w:sz w:val="24"/>
          <w:szCs w:val="24"/>
        </w:rPr>
      </w:pPr>
    </w:p>
    <w:p w:rsidR="004839F2" w:rsidRPr="00FC24E1" w:rsidRDefault="004839F2" w:rsidP="00FC24E1">
      <w:pPr>
        <w:pStyle w:val="12"/>
        <w:shd w:val="clear" w:color="auto" w:fill="auto"/>
        <w:spacing w:line="240" w:lineRule="auto"/>
        <w:jc w:val="left"/>
        <w:rPr>
          <w:rStyle w:val="af3"/>
          <w:color w:val="auto"/>
          <w:sz w:val="24"/>
          <w:szCs w:val="24"/>
        </w:rPr>
      </w:pPr>
    </w:p>
    <w:p w:rsidR="001608F5" w:rsidRPr="00FC24E1" w:rsidRDefault="001608F5" w:rsidP="00FC24E1">
      <w:pPr>
        <w:rPr>
          <w:rFonts w:ascii="Times New Roman" w:hAnsi="Times New Roman" w:cs="Times New Roman"/>
        </w:rPr>
      </w:pPr>
    </w:p>
    <w:p w:rsidR="001608F5" w:rsidRPr="00FC24E1" w:rsidRDefault="001608F5" w:rsidP="00FC24E1">
      <w:pPr>
        <w:rPr>
          <w:rFonts w:ascii="Times New Roman" w:hAnsi="Times New Roman" w:cs="Times New Roman"/>
        </w:rPr>
      </w:pPr>
    </w:p>
    <w:p w:rsidR="001608F5" w:rsidRPr="00FC24E1" w:rsidRDefault="001608F5" w:rsidP="00FC24E1">
      <w:pPr>
        <w:rPr>
          <w:rStyle w:val="af3"/>
          <w:rFonts w:eastAsia="Courier New"/>
          <w:color w:val="00B0F0"/>
          <w:spacing w:val="-1"/>
          <w:sz w:val="24"/>
          <w:szCs w:val="24"/>
        </w:rPr>
      </w:pPr>
      <w:r w:rsidRPr="00FC24E1">
        <w:rPr>
          <w:rFonts w:ascii="Times New Roman" w:hAnsi="Times New Roman" w:cs="Times New Roman"/>
        </w:rPr>
        <w:br w:type="page"/>
      </w:r>
    </w:p>
    <w:p w:rsidR="001608F5" w:rsidRPr="00DA5B77" w:rsidRDefault="001608F5" w:rsidP="00FC24E1">
      <w:pPr>
        <w:pStyle w:val="12"/>
        <w:shd w:val="clear" w:color="auto" w:fill="auto"/>
        <w:spacing w:line="240" w:lineRule="auto"/>
        <w:ind w:left="0"/>
        <w:jc w:val="center"/>
        <w:rPr>
          <w:b/>
          <w:color w:val="auto"/>
          <w:sz w:val="28"/>
          <w:szCs w:val="28"/>
        </w:rPr>
      </w:pPr>
      <w:r w:rsidRPr="00DA5B77">
        <w:rPr>
          <w:b/>
          <w:color w:val="auto"/>
          <w:sz w:val="28"/>
          <w:szCs w:val="28"/>
        </w:rPr>
        <w:lastRenderedPageBreak/>
        <w:t>5. НАУЧНО-ПРАКТИЧЕСКАЯ ДЕЯТЕЛЬНОСТЬ</w:t>
      </w:r>
    </w:p>
    <w:p w:rsidR="001608F5" w:rsidRPr="00DA5B77" w:rsidRDefault="001608F5" w:rsidP="00FC24E1">
      <w:pPr>
        <w:pStyle w:val="310"/>
        <w:shd w:val="clear" w:color="auto" w:fill="auto"/>
        <w:spacing w:line="240" w:lineRule="auto"/>
        <w:ind w:left="0"/>
        <w:rPr>
          <w:color w:val="auto"/>
          <w:sz w:val="28"/>
          <w:szCs w:val="28"/>
        </w:rPr>
      </w:pPr>
    </w:p>
    <w:p w:rsidR="001608F5" w:rsidRDefault="001608F5" w:rsidP="00FC24E1">
      <w:pPr>
        <w:pStyle w:val="310"/>
        <w:shd w:val="clear" w:color="auto" w:fill="auto"/>
        <w:spacing w:line="240" w:lineRule="auto"/>
        <w:ind w:left="0"/>
        <w:rPr>
          <w:color w:val="auto"/>
          <w:sz w:val="28"/>
          <w:szCs w:val="28"/>
        </w:rPr>
      </w:pPr>
      <w:r w:rsidRPr="00DA5B77">
        <w:rPr>
          <w:color w:val="auto"/>
          <w:sz w:val="28"/>
          <w:szCs w:val="28"/>
        </w:rPr>
        <w:t>Таблица 5.1</w:t>
      </w:r>
    </w:p>
    <w:p w:rsidR="00DA5B77" w:rsidRPr="00DA5B77" w:rsidRDefault="00DA5B77" w:rsidP="00FC24E1">
      <w:pPr>
        <w:pStyle w:val="310"/>
        <w:shd w:val="clear" w:color="auto" w:fill="auto"/>
        <w:spacing w:line="240" w:lineRule="auto"/>
        <w:ind w:left="0"/>
        <w:rPr>
          <w:color w:val="auto"/>
          <w:sz w:val="28"/>
          <w:szCs w:val="28"/>
        </w:rPr>
      </w:pPr>
    </w:p>
    <w:p w:rsidR="001608F5" w:rsidRPr="00DA5B77" w:rsidRDefault="001608F5" w:rsidP="00FC24E1">
      <w:pPr>
        <w:pStyle w:val="44"/>
        <w:shd w:val="clear" w:color="auto" w:fill="auto"/>
        <w:spacing w:after="0" w:line="240" w:lineRule="auto"/>
        <w:ind w:left="0"/>
        <w:rPr>
          <w:color w:val="auto"/>
          <w:sz w:val="28"/>
          <w:szCs w:val="28"/>
        </w:rPr>
      </w:pPr>
      <w:r w:rsidRPr="00DA5B77">
        <w:rPr>
          <w:color w:val="auto"/>
          <w:sz w:val="28"/>
          <w:szCs w:val="28"/>
        </w:rPr>
        <w:t>Участие в научно-практических мероприятиях (съездах, конференциях, симпозиумах, совещаниях и др.)</w:t>
      </w:r>
    </w:p>
    <w:p w:rsidR="001608F5" w:rsidRPr="00FC24E1" w:rsidRDefault="001608F5" w:rsidP="00FC24E1">
      <w:pPr>
        <w:pStyle w:val="44"/>
        <w:shd w:val="clear" w:color="auto" w:fill="auto"/>
        <w:spacing w:after="0" w:line="240" w:lineRule="auto"/>
        <w:ind w:left="0"/>
        <w:rPr>
          <w:color w:val="auto"/>
          <w:sz w:val="24"/>
          <w:szCs w:val="24"/>
        </w:rPr>
      </w:pPr>
    </w:p>
    <w:tbl>
      <w:tblPr>
        <w:tblW w:w="15720" w:type="dxa"/>
        <w:tblInd w:w="10" w:type="dxa"/>
        <w:tblLayout w:type="fixed"/>
        <w:tblCellMar>
          <w:left w:w="10" w:type="dxa"/>
          <w:right w:w="10" w:type="dxa"/>
        </w:tblCellMar>
        <w:tblLook w:val="04A0" w:firstRow="1" w:lastRow="0" w:firstColumn="1" w:lastColumn="0" w:noHBand="0" w:noVBand="1"/>
      </w:tblPr>
      <w:tblGrid>
        <w:gridCol w:w="666"/>
        <w:gridCol w:w="6123"/>
        <w:gridCol w:w="4252"/>
        <w:gridCol w:w="4679"/>
      </w:tblGrid>
      <w:tr w:rsidR="001608F5" w:rsidRPr="00FC24E1">
        <w:trPr>
          <w:trHeight w:val="20"/>
        </w:trPr>
        <w:tc>
          <w:tcPr>
            <w:tcW w:w="666"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1"/>
                <w:color w:val="auto"/>
                <w:sz w:val="24"/>
                <w:szCs w:val="24"/>
              </w:rPr>
              <w:t>№</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п/п</w:t>
            </w:r>
          </w:p>
        </w:tc>
        <w:tc>
          <w:tcPr>
            <w:tcW w:w="6123"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Наименование мероприятия</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25"/>
                <w:color w:val="auto"/>
              </w:rPr>
              <w:t>(указать статус: международный, с международным участием, всероссийский, региональный и др.)</w:t>
            </w:r>
          </w:p>
        </w:tc>
        <w:tc>
          <w:tcPr>
            <w:tcW w:w="4252"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Дата и место проведения мероприятия</w:t>
            </w:r>
          </w:p>
        </w:tc>
        <w:tc>
          <w:tcPr>
            <w:tcW w:w="4678" w:type="dxa"/>
            <w:tcBorders>
              <w:top w:val="single" w:sz="4" w:space="0" w:color="000000"/>
              <w:left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Количество участников мероприятия*</w:t>
            </w:r>
          </w:p>
        </w:tc>
      </w:tr>
      <w:tr w:rsidR="001608F5" w:rsidRPr="00FC24E1">
        <w:trPr>
          <w:trHeight w:val="20"/>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15pt0pt1"/>
                <w:color w:val="auto"/>
                <w:sz w:val="24"/>
                <w:szCs w:val="24"/>
              </w:rPr>
              <w:t>1</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5"/>
                <w:b/>
                <w:color w:val="auto"/>
              </w:rPr>
              <w:t>2</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5"/>
                <w:b/>
                <w:color w:val="auto"/>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b/>
                <w:color w:val="auto"/>
              </w:rPr>
            </w:pPr>
            <w:r w:rsidRPr="00FC24E1">
              <w:rPr>
                <w:rStyle w:val="115pt0pt"/>
                <w:color w:val="auto"/>
                <w:sz w:val="24"/>
                <w:szCs w:val="24"/>
              </w:rPr>
              <w:t>4</w:t>
            </w:r>
          </w:p>
        </w:tc>
      </w:tr>
      <w:tr w:rsidR="001608F5" w:rsidRPr="00FC24E1">
        <w:trPr>
          <w:trHeight w:val="20"/>
        </w:trPr>
        <w:tc>
          <w:tcPr>
            <w:tcW w:w="1571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DA5B77" w:rsidRDefault="001608F5" w:rsidP="00FC24E1">
            <w:pPr>
              <w:pStyle w:val="31"/>
              <w:shd w:val="clear" w:color="auto" w:fill="auto"/>
              <w:spacing w:before="0" w:after="0" w:line="240" w:lineRule="auto"/>
              <w:ind w:left="0"/>
              <w:jc w:val="center"/>
              <w:rPr>
                <w:color w:val="auto"/>
                <w:sz w:val="28"/>
                <w:szCs w:val="28"/>
              </w:rPr>
            </w:pPr>
            <w:r w:rsidRPr="00DA5B77">
              <w:rPr>
                <w:rStyle w:val="115pt0pt"/>
                <w:color w:val="auto"/>
                <w:sz w:val="28"/>
                <w:szCs w:val="28"/>
              </w:rPr>
              <w:t>проведение мероприятия в качестве основного организатора**</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1</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p>
        </w:tc>
      </w:tr>
      <w:tr w:rsidR="001608F5" w:rsidRPr="00FC24E1">
        <w:trPr>
          <w:trHeight w:val="20"/>
        </w:trPr>
        <w:tc>
          <w:tcPr>
            <w:tcW w:w="157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DA5B77" w:rsidRDefault="001608F5" w:rsidP="00FC24E1">
            <w:pPr>
              <w:pStyle w:val="31"/>
              <w:shd w:val="clear" w:color="auto" w:fill="auto"/>
              <w:spacing w:before="0" w:after="0" w:line="240" w:lineRule="auto"/>
              <w:ind w:left="0"/>
              <w:jc w:val="center"/>
              <w:rPr>
                <w:color w:val="auto"/>
                <w:sz w:val="28"/>
                <w:szCs w:val="28"/>
              </w:rPr>
            </w:pPr>
            <w:r w:rsidRPr="00DA5B77">
              <w:rPr>
                <w:rStyle w:val="115pt0pt"/>
                <w:color w:val="auto"/>
                <w:sz w:val="28"/>
                <w:szCs w:val="28"/>
              </w:rPr>
              <w:t>в качестве участника***</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1</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r w:rsidRPr="00FC24E1">
              <w:rPr>
                <w:rFonts w:ascii="Times New Roman" w:hAnsi="Times New Roman" w:cs="Times New Roman"/>
                <w:color w:val="auto"/>
              </w:rPr>
              <w:t>VI Международная научно-практическая конференция по вопросам противодействия инфекционным заболеваниям: новые вызовы (Международный, с международным участием)</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r w:rsidRPr="00FC24E1">
              <w:rPr>
                <w:rFonts w:ascii="Times New Roman" w:hAnsi="Times New Roman" w:cs="Times New Roman"/>
                <w:color w:val="auto"/>
              </w:rPr>
              <w:t>11 - 12 декабря 2025, 190098, Город Санкт-Петербург, вн.тер.г. муниципальный округ Адмиралтейский округ, пл</w:t>
            </w:r>
            <w:r w:rsidR="00AD62A0">
              <w:rPr>
                <w:rFonts w:ascii="Times New Roman" w:hAnsi="Times New Roman" w:cs="Times New Roman"/>
                <w:color w:val="auto"/>
              </w:rPr>
              <w:t>.</w:t>
            </w:r>
            <w:r w:rsidRPr="00FC24E1">
              <w:rPr>
                <w:rFonts w:ascii="Times New Roman" w:hAnsi="Times New Roman" w:cs="Times New Roman"/>
                <w:color w:val="auto"/>
              </w:rPr>
              <w:t xml:space="preserve"> Сенатская, д. 3, литера 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r w:rsidRPr="00FC24E1">
              <w:rPr>
                <w:rFonts w:ascii="Times New Roman" w:hAnsi="Times New Roman" w:cs="Times New Roman"/>
                <w:color w:val="auto"/>
              </w:rPr>
              <w:t>2 участников</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2</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r w:rsidRPr="00FC24E1">
              <w:rPr>
                <w:rFonts w:ascii="Times New Roman" w:hAnsi="Times New Roman" w:cs="Times New Roman"/>
                <w:color w:val="auto"/>
              </w:rPr>
              <w:t>IV Прииртышский медицинский форум (Всероссийский)</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r w:rsidRPr="00FC24E1">
              <w:rPr>
                <w:rFonts w:ascii="Times New Roman" w:hAnsi="Times New Roman" w:cs="Times New Roman"/>
                <w:color w:val="auto"/>
              </w:rPr>
              <w:t>19 - 20 марта 2025, г. Омск, Гостиничный комплекс «Турист», ул. Броз Тито, 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r w:rsidRPr="00FC24E1">
              <w:rPr>
                <w:rFonts w:ascii="Times New Roman" w:hAnsi="Times New Roman" w:cs="Times New Roman"/>
                <w:color w:val="auto"/>
              </w:rPr>
              <w:t>2 участников</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3</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r w:rsidRPr="00FC24E1">
              <w:rPr>
                <w:rFonts w:ascii="Times New Roman" w:hAnsi="Times New Roman" w:cs="Times New Roman"/>
                <w:color w:val="auto"/>
              </w:rPr>
              <w:t>Всероссийская научно-практическая конференция «Медико-профилактические аспекты реализации национальных проектов» (Всероссийский)</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r w:rsidRPr="00FC24E1">
              <w:rPr>
                <w:rFonts w:ascii="Times New Roman" w:hAnsi="Times New Roman" w:cs="Times New Roman"/>
                <w:color w:val="auto"/>
              </w:rPr>
              <w:t>20 мая 2025, г. Омск, ул. Ленина, д.12 (онлайн)</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r w:rsidRPr="00FC24E1">
              <w:rPr>
                <w:rFonts w:ascii="Times New Roman" w:hAnsi="Times New Roman" w:cs="Times New Roman"/>
                <w:color w:val="auto"/>
              </w:rPr>
              <w:t>1 участников</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4</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r w:rsidRPr="00FC24E1">
              <w:rPr>
                <w:rFonts w:ascii="Times New Roman" w:hAnsi="Times New Roman" w:cs="Times New Roman"/>
                <w:color w:val="auto"/>
              </w:rPr>
              <w:t>III Школа молодых ученых «Волжский ветерок» (Всероссийский)</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AD62A0">
            <w:pPr>
              <w:ind w:left="135" w:right="138"/>
              <w:jc w:val="center"/>
              <w:rPr>
                <w:rFonts w:ascii="Times New Roman" w:hAnsi="Times New Roman" w:cs="Times New Roman"/>
                <w:color w:val="auto"/>
              </w:rPr>
            </w:pPr>
            <w:r w:rsidRPr="00FC24E1">
              <w:rPr>
                <w:rFonts w:ascii="Times New Roman" w:hAnsi="Times New Roman" w:cs="Times New Roman"/>
                <w:color w:val="auto"/>
              </w:rPr>
              <w:t xml:space="preserve">04 - 05 сентября 2025, Саратовская область, Адрес:413046, </w:t>
            </w:r>
            <w:r w:rsidR="00AD62A0">
              <w:rPr>
                <w:rFonts w:ascii="Times New Roman" w:hAnsi="Times New Roman" w:cs="Times New Roman"/>
                <w:color w:val="auto"/>
              </w:rPr>
              <w:t>В</w:t>
            </w:r>
            <w:r w:rsidRPr="00FC24E1">
              <w:rPr>
                <w:rFonts w:ascii="Times New Roman" w:hAnsi="Times New Roman" w:cs="Times New Roman"/>
                <w:color w:val="auto"/>
              </w:rPr>
              <w:t>оскресенский район, с. Чардым</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r w:rsidRPr="00FC24E1">
              <w:rPr>
                <w:rFonts w:ascii="Times New Roman" w:hAnsi="Times New Roman" w:cs="Times New Roman"/>
                <w:color w:val="auto"/>
              </w:rPr>
              <w:t>1 участников</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5</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r w:rsidRPr="00FC24E1">
              <w:rPr>
                <w:rFonts w:ascii="Times New Roman" w:hAnsi="Times New Roman" w:cs="Times New Roman"/>
                <w:color w:val="auto"/>
              </w:rPr>
              <w:t>Всероссийская научно-практическая конференция «Всемирный день борьбы с бешенством. Действуй сегодня: Лично. Примером. Сообща» (Всероссийский)</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r w:rsidRPr="00FC24E1">
              <w:rPr>
                <w:rFonts w:ascii="Times New Roman" w:hAnsi="Times New Roman" w:cs="Times New Roman"/>
                <w:color w:val="auto"/>
              </w:rPr>
              <w:t>30 сентября 2025, Город Москва, д.6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r w:rsidRPr="00FC24E1">
              <w:rPr>
                <w:rFonts w:ascii="Times New Roman" w:hAnsi="Times New Roman" w:cs="Times New Roman"/>
                <w:color w:val="auto"/>
              </w:rPr>
              <w:t>1 участников</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6</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r w:rsidRPr="00FC24E1">
              <w:rPr>
                <w:rFonts w:ascii="Times New Roman" w:hAnsi="Times New Roman" w:cs="Times New Roman"/>
                <w:color w:val="auto"/>
              </w:rPr>
              <w:t>XVII Всероссийская научно-практическая конференция молодых ученых и специалистов Роспотребнадзора «Современные проблемы эпидемиологии, микробиологии и гигиены» (Всероссийский)</w:t>
            </w: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r w:rsidRPr="00FC24E1">
              <w:rPr>
                <w:rFonts w:ascii="Times New Roman" w:hAnsi="Times New Roman" w:cs="Times New Roman"/>
                <w:color w:val="auto"/>
              </w:rPr>
              <w:t>21 - 23 октября 2025, здание Северо-Кавказского федерального университета, пл. Ленина, д. 3А.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r w:rsidRPr="00FC24E1">
              <w:rPr>
                <w:rFonts w:ascii="Times New Roman" w:hAnsi="Times New Roman" w:cs="Times New Roman"/>
                <w:color w:val="auto"/>
              </w:rPr>
              <w:t>1 участников</w:t>
            </w:r>
          </w:p>
        </w:tc>
      </w:tr>
      <w:tr w:rsidR="001608F5" w:rsidRPr="00FC24E1">
        <w:trPr>
          <w:trHeight w:val="562"/>
        </w:trPr>
        <w:tc>
          <w:tcPr>
            <w:tcW w:w="157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DA5B77" w:rsidRDefault="001608F5" w:rsidP="00FC24E1">
            <w:pPr>
              <w:pStyle w:val="31"/>
              <w:shd w:val="clear" w:color="auto" w:fill="auto"/>
              <w:spacing w:before="0" w:after="0" w:line="240" w:lineRule="auto"/>
              <w:ind w:left="0"/>
              <w:jc w:val="center"/>
              <w:rPr>
                <w:color w:val="auto"/>
                <w:sz w:val="28"/>
                <w:szCs w:val="28"/>
              </w:rPr>
            </w:pPr>
            <w:r w:rsidRPr="00DA5B77">
              <w:rPr>
                <w:rStyle w:val="115pt0pt"/>
                <w:color w:val="auto"/>
                <w:sz w:val="28"/>
                <w:szCs w:val="28"/>
              </w:rPr>
              <w:lastRenderedPageBreak/>
              <w:t>подготовка информационных и аналитических материалов к мероприятиям,</w:t>
            </w:r>
          </w:p>
          <w:p w:rsidR="001608F5" w:rsidRPr="00FC24E1" w:rsidRDefault="001608F5" w:rsidP="00FC24E1">
            <w:pPr>
              <w:pStyle w:val="31"/>
              <w:spacing w:before="0" w:after="0" w:line="240" w:lineRule="auto"/>
              <w:ind w:left="0"/>
              <w:jc w:val="center"/>
              <w:rPr>
                <w:color w:val="auto"/>
              </w:rPr>
            </w:pPr>
            <w:r w:rsidRPr="00DA5B77">
              <w:rPr>
                <w:rStyle w:val="115pt0pt"/>
                <w:color w:val="auto"/>
                <w:sz w:val="28"/>
                <w:szCs w:val="28"/>
              </w:rPr>
              <w:t>в организации и проведении которых участвует Роспотребнадзор****</w:t>
            </w:r>
          </w:p>
        </w:tc>
      </w:tr>
      <w:tr w:rsidR="001608F5" w:rsidRPr="00FC24E1">
        <w:trPr>
          <w:trHeight w:val="374"/>
        </w:trPr>
        <w:tc>
          <w:tcPr>
            <w:tcW w:w="666"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1</w:t>
            </w:r>
          </w:p>
        </w:tc>
        <w:tc>
          <w:tcPr>
            <w:tcW w:w="612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Pr>
                <w:rFonts w:ascii="Times New Roman" w:hAnsi="Times New Roman" w:cs="Times New Roman"/>
                <w:color w:val="auto"/>
              </w:rPr>
            </w:pPr>
          </w:p>
        </w:tc>
        <w:tc>
          <w:tcPr>
            <w:tcW w:w="425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35" w:right="138"/>
              <w:jc w:val="center"/>
              <w:rPr>
                <w:rFonts w:ascii="Times New Roman" w:hAnsi="Times New Roman" w:cs="Times New Roman"/>
                <w:color w:val="auto"/>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33" w:right="131"/>
              <w:jc w:val="center"/>
              <w:rPr>
                <w:rFonts w:ascii="Times New Roman" w:hAnsi="Times New Roman" w:cs="Times New Roman"/>
                <w:color w:val="auto"/>
              </w:rPr>
            </w:pPr>
          </w:p>
        </w:tc>
      </w:tr>
    </w:tbl>
    <w:p w:rsidR="001608F5" w:rsidRPr="00FC24E1" w:rsidRDefault="001608F5" w:rsidP="00FC24E1">
      <w:pPr>
        <w:pStyle w:val="13"/>
        <w:shd w:val="clear" w:color="auto" w:fill="auto"/>
        <w:spacing w:line="240" w:lineRule="auto"/>
        <w:ind w:left="0"/>
        <w:jc w:val="right"/>
        <w:rPr>
          <w:color w:val="auto"/>
          <w:sz w:val="24"/>
          <w:szCs w:val="24"/>
        </w:rPr>
      </w:pPr>
    </w:p>
    <w:p w:rsidR="001608F5" w:rsidRPr="00DA5B77" w:rsidRDefault="001608F5" w:rsidP="00FC24E1">
      <w:pPr>
        <w:pStyle w:val="13"/>
        <w:shd w:val="clear" w:color="auto" w:fill="auto"/>
        <w:spacing w:line="240" w:lineRule="auto"/>
        <w:ind w:left="0"/>
        <w:jc w:val="right"/>
        <w:rPr>
          <w:color w:val="auto"/>
          <w:sz w:val="28"/>
          <w:szCs w:val="28"/>
        </w:rPr>
      </w:pPr>
      <w:r w:rsidRPr="00DA5B77">
        <w:rPr>
          <w:color w:val="auto"/>
          <w:sz w:val="28"/>
          <w:szCs w:val="28"/>
        </w:rPr>
        <w:t>Таблица 5.2</w:t>
      </w:r>
    </w:p>
    <w:p w:rsidR="001608F5" w:rsidRPr="00DA5B77" w:rsidRDefault="001608F5" w:rsidP="00FC24E1">
      <w:pPr>
        <w:pStyle w:val="61"/>
        <w:shd w:val="clear" w:color="auto" w:fill="auto"/>
        <w:spacing w:line="240" w:lineRule="auto"/>
        <w:ind w:left="0"/>
        <w:rPr>
          <w:color w:val="auto"/>
          <w:sz w:val="28"/>
          <w:szCs w:val="28"/>
        </w:rPr>
      </w:pPr>
      <w:r w:rsidRPr="00DA5B77">
        <w:rPr>
          <w:color w:val="auto"/>
          <w:sz w:val="28"/>
          <w:szCs w:val="28"/>
        </w:rPr>
        <w:t>Выполнение командировок по плану НИР, по оказанию консультативно-методической помощи, проведению</w:t>
      </w:r>
    </w:p>
    <w:p w:rsidR="001608F5" w:rsidRPr="00DA5B77" w:rsidRDefault="001608F5" w:rsidP="00FC24E1">
      <w:pPr>
        <w:pStyle w:val="61"/>
        <w:shd w:val="clear" w:color="auto" w:fill="auto"/>
        <w:spacing w:line="240" w:lineRule="auto"/>
        <w:ind w:left="0"/>
        <w:rPr>
          <w:color w:val="auto"/>
          <w:sz w:val="28"/>
          <w:szCs w:val="28"/>
        </w:rPr>
      </w:pPr>
      <w:r w:rsidRPr="00DA5B77">
        <w:rPr>
          <w:color w:val="auto"/>
          <w:sz w:val="28"/>
          <w:szCs w:val="28"/>
        </w:rPr>
        <w:t>противоэпидемических мероприятий и др.</w:t>
      </w:r>
    </w:p>
    <w:p w:rsidR="001608F5" w:rsidRPr="00DA5B77" w:rsidRDefault="001608F5" w:rsidP="00FC24E1">
      <w:pPr>
        <w:pStyle w:val="61"/>
        <w:shd w:val="clear" w:color="auto" w:fill="auto"/>
        <w:spacing w:line="240" w:lineRule="auto"/>
        <w:ind w:left="0"/>
        <w:rPr>
          <w:color w:val="auto"/>
          <w:sz w:val="28"/>
          <w:szCs w:val="28"/>
        </w:rPr>
      </w:pPr>
    </w:p>
    <w:tbl>
      <w:tblPr>
        <w:tblW w:w="15720" w:type="dxa"/>
        <w:tblInd w:w="10" w:type="dxa"/>
        <w:tblLayout w:type="fixed"/>
        <w:tblCellMar>
          <w:left w:w="10" w:type="dxa"/>
          <w:right w:w="10" w:type="dxa"/>
        </w:tblCellMar>
        <w:tblLook w:val="04A0" w:firstRow="1" w:lastRow="0" w:firstColumn="1" w:lastColumn="0" w:noHBand="0" w:noVBand="1"/>
      </w:tblPr>
      <w:tblGrid>
        <w:gridCol w:w="642"/>
        <w:gridCol w:w="2434"/>
        <w:gridCol w:w="3399"/>
        <w:gridCol w:w="3403"/>
        <w:gridCol w:w="3259"/>
        <w:gridCol w:w="2583"/>
      </w:tblGrid>
      <w:tr w:rsidR="001608F5" w:rsidRPr="00FC24E1">
        <w:trPr>
          <w:trHeight w:val="20"/>
        </w:trPr>
        <w:tc>
          <w:tcPr>
            <w:tcW w:w="642"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п/п</w:t>
            </w:r>
          </w:p>
        </w:tc>
        <w:tc>
          <w:tcPr>
            <w:tcW w:w="2434"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Страна, город, учреждение</w:t>
            </w:r>
          </w:p>
        </w:tc>
        <w:tc>
          <w:tcPr>
            <w:tcW w:w="3399"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Цель командировки</w:t>
            </w:r>
          </w:p>
        </w:tc>
        <w:tc>
          <w:tcPr>
            <w:tcW w:w="3403"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Основание*</w:t>
            </w:r>
          </w:p>
        </w:tc>
        <w:tc>
          <w:tcPr>
            <w:tcW w:w="3259" w:type="dxa"/>
            <w:tcBorders>
              <w:top w:val="single" w:sz="4" w:space="0" w:color="000000"/>
              <w:lef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ФИО, должность специалистов</w:t>
            </w:r>
          </w:p>
        </w:tc>
        <w:tc>
          <w:tcPr>
            <w:tcW w:w="2582" w:type="dxa"/>
            <w:tcBorders>
              <w:top w:val="single" w:sz="4" w:space="0" w:color="000000"/>
              <w:left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Месяц,</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количество</w:t>
            </w:r>
          </w:p>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дней</w:t>
            </w:r>
          </w:p>
        </w:tc>
      </w:tr>
      <w:tr w:rsidR="001608F5" w:rsidRPr="00FC24E1">
        <w:trPr>
          <w:trHeight w:val="20"/>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1</w:t>
            </w:r>
          </w:p>
        </w:tc>
        <w:tc>
          <w:tcPr>
            <w:tcW w:w="243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2</w:t>
            </w:r>
          </w:p>
        </w:tc>
        <w:tc>
          <w:tcPr>
            <w:tcW w:w="339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3</w:t>
            </w:r>
          </w:p>
        </w:tc>
        <w:tc>
          <w:tcPr>
            <w:tcW w:w="34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4</w:t>
            </w:r>
          </w:p>
        </w:tc>
        <w:tc>
          <w:tcPr>
            <w:tcW w:w="325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5</w:t>
            </w:r>
          </w:p>
        </w:tc>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6</w:t>
            </w:r>
          </w:p>
        </w:tc>
      </w:tr>
      <w:tr w:rsidR="001608F5" w:rsidRPr="00FC24E1">
        <w:trPr>
          <w:trHeight w:val="20"/>
        </w:trPr>
        <w:tc>
          <w:tcPr>
            <w:tcW w:w="1571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командировки в пределах территории Российской Федерации**</w:t>
            </w:r>
          </w:p>
        </w:tc>
      </w:tr>
      <w:tr w:rsidR="001608F5" w:rsidRPr="00FC24E1">
        <w:trPr>
          <w:trHeight w:val="299"/>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1</w:t>
            </w:r>
          </w:p>
        </w:tc>
        <w:tc>
          <w:tcPr>
            <w:tcW w:w="243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48" w:right="111"/>
              <w:rPr>
                <w:rFonts w:ascii="Times New Roman" w:hAnsi="Times New Roman" w:cs="Times New Roman"/>
                <w:color w:val="auto"/>
              </w:rPr>
            </w:pPr>
            <w:r w:rsidRPr="00FC24E1">
              <w:rPr>
                <w:rFonts w:ascii="Times New Roman" w:hAnsi="Times New Roman" w:cs="Times New Roman"/>
                <w:color w:val="auto"/>
              </w:rPr>
              <w:t>Россия, г. Санкт-Петербург, ФБУН "Санкт-Петербургский НИИ эпидемиологии и микробиологии им. Пастера" Роспотребнадзора</w:t>
            </w:r>
          </w:p>
        </w:tc>
        <w:tc>
          <w:tcPr>
            <w:tcW w:w="339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8" w:right="107"/>
              <w:rPr>
                <w:rFonts w:ascii="Times New Roman" w:hAnsi="Times New Roman" w:cs="Times New Roman"/>
                <w:color w:val="auto"/>
              </w:rPr>
            </w:pPr>
            <w:r w:rsidRPr="00FC24E1">
              <w:rPr>
                <w:rFonts w:ascii="Times New Roman" w:hAnsi="Times New Roman" w:cs="Times New Roman"/>
                <w:color w:val="auto"/>
              </w:rPr>
              <w:t>Участие в совещании руководителей противочумных учреждений Роспотребнадзора</w:t>
            </w:r>
          </w:p>
        </w:tc>
        <w:tc>
          <w:tcPr>
            <w:tcW w:w="34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ight="104"/>
              <w:rPr>
                <w:rFonts w:ascii="Times New Roman" w:hAnsi="Times New Roman" w:cs="Times New Roman"/>
                <w:color w:val="auto"/>
              </w:rPr>
            </w:pPr>
            <w:r w:rsidRPr="00FC24E1">
              <w:rPr>
                <w:rFonts w:ascii="Times New Roman" w:hAnsi="Times New Roman" w:cs="Times New Roman"/>
                <w:color w:val="auto"/>
              </w:rPr>
              <w:t>По заданию Роспотребнадзора</w:t>
            </w:r>
          </w:p>
        </w:tc>
        <w:tc>
          <w:tcPr>
            <w:tcW w:w="325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68" w:right="101"/>
              <w:jc w:val="center"/>
              <w:rPr>
                <w:rFonts w:ascii="Times New Roman" w:hAnsi="Times New Roman" w:cs="Times New Roman"/>
                <w:color w:val="auto"/>
              </w:rPr>
            </w:pPr>
            <w:r w:rsidRPr="00FC24E1">
              <w:rPr>
                <w:rFonts w:ascii="Times New Roman" w:hAnsi="Times New Roman" w:cs="Times New Roman"/>
                <w:color w:val="auto"/>
              </w:rPr>
              <w:t>Шпынов С.Н., врио директора</w:t>
            </w:r>
          </w:p>
        </w:tc>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58" w:right="131"/>
              <w:jc w:val="center"/>
              <w:rPr>
                <w:rFonts w:ascii="Times New Roman" w:hAnsi="Times New Roman" w:cs="Times New Roman"/>
                <w:color w:val="auto"/>
              </w:rPr>
            </w:pPr>
            <w:r w:rsidRPr="00FC24E1">
              <w:rPr>
                <w:rFonts w:ascii="Times New Roman" w:hAnsi="Times New Roman" w:cs="Times New Roman"/>
                <w:color w:val="auto"/>
              </w:rPr>
              <w:t>апрель, 3 дня</w:t>
            </w:r>
          </w:p>
        </w:tc>
      </w:tr>
      <w:tr w:rsidR="001608F5" w:rsidRPr="00FC24E1">
        <w:trPr>
          <w:trHeight w:val="299"/>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2</w:t>
            </w:r>
          </w:p>
        </w:tc>
        <w:tc>
          <w:tcPr>
            <w:tcW w:w="243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48" w:right="111"/>
              <w:rPr>
                <w:rFonts w:ascii="Times New Roman" w:hAnsi="Times New Roman" w:cs="Times New Roman"/>
                <w:color w:val="auto"/>
              </w:rPr>
            </w:pPr>
            <w:r w:rsidRPr="00FC24E1">
              <w:rPr>
                <w:rFonts w:ascii="Times New Roman" w:hAnsi="Times New Roman" w:cs="Times New Roman"/>
                <w:color w:val="auto"/>
              </w:rPr>
              <w:t>Россия, Омская область (Большеуковский, Тюкалинский районы)</w:t>
            </w:r>
          </w:p>
        </w:tc>
        <w:tc>
          <w:tcPr>
            <w:tcW w:w="339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8" w:right="107"/>
              <w:rPr>
                <w:rFonts w:ascii="Times New Roman" w:hAnsi="Times New Roman" w:cs="Times New Roman"/>
                <w:color w:val="auto"/>
              </w:rPr>
            </w:pPr>
            <w:r w:rsidRPr="00FC24E1">
              <w:rPr>
                <w:rFonts w:ascii="Times New Roman" w:hAnsi="Times New Roman" w:cs="Times New Roman"/>
                <w:color w:val="auto"/>
              </w:rPr>
              <w:t>Учет численности и сбор переносчиков для проведения исследований в сочетанных очагах клещевых инфекций</w:t>
            </w:r>
          </w:p>
        </w:tc>
        <w:tc>
          <w:tcPr>
            <w:tcW w:w="34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ight="104"/>
              <w:rPr>
                <w:rFonts w:ascii="Times New Roman" w:hAnsi="Times New Roman" w:cs="Times New Roman"/>
                <w:color w:val="auto"/>
              </w:rPr>
            </w:pPr>
            <w:r w:rsidRPr="00FC24E1">
              <w:rPr>
                <w:rFonts w:ascii="Times New Roman" w:hAnsi="Times New Roman" w:cs="Times New Roman"/>
                <w:color w:val="auto"/>
              </w:rPr>
              <w:t>по утвержденному плану основных мероприятий</w:t>
            </w:r>
          </w:p>
        </w:tc>
        <w:tc>
          <w:tcPr>
            <w:tcW w:w="325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68" w:right="101"/>
              <w:jc w:val="center"/>
              <w:rPr>
                <w:rFonts w:ascii="Times New Roman" w:hAnsi="Times New Roman" w:cs="Times New Roman"/>
                <w:color w:val="auto"/>
              </w:rPr>
            </w:pPr>
            <w:r w:rsidRPr="00FC24E1">
              <w:rPr>
                <w:rFonts w:ascii="Times New Roman" w:hAnsi="Times New Roman" w:cs="Times New Roman"/>
                <w:color w:val="auto"/>
              </w:rPr>
              <w:t>Якименко В.В., д.б.н., заведующий лабораторией арбовирусных инфекций</w:t>
            </w:r>
          </w:p>
        </w:tc>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58" w:right="131"/>
              <w:jc w:val="center"/>
              <w:rPr>
                <w:rFonts w:ascii="Times New Roman" w:hAnsi="Times New Roman" w:cs="Times New Roman"/>
                <w:color w:val="auto"/>
              </w:rPr>
            </w:pPr>
            <w:r w:rsidRPr="00FC24E1">
              <w:rPr>
                <w:rFonts w:ascii="Times New Roman" w:hAnsi="Times New Roman" w:cs="Times New Roman"/>
                <w:color w:val="auto"/>
              </w:rPr>
              <w:t>апрель, 3 дня</w:t>
            </w:r>
          </w:p>
        </w:tc>
      </w:tr>
      <w:tr w:rsidR="001608F5" w:rsidRPr="00FC24E1">
        <w:trPr>
          <w:trHeight w:val="299"/>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3</w:t>
            </w:r>
          </w:p>
        </w:tc>
        <w:tc>
          <w:tcPr>
            <w:tcW w:w="243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48" w:right="111"/>
              <w:rPr>
                <w:rFonts w:ascii="Times New Roman" w:hAnsi="Times New Roman" w:cs="Times New Roman"/>
                <w:color w:val="auto"/>
              </w:rPr>
            </w:pPr>
            <w:r w:rsidRPr="00FC24E1">
              <w:rPr>
                <w:rFonts w:ascii="Times New Roman" w:hAnsi="Times New Roman" w:cs="Times New Roman"/>
                <w:color w:val="auto"/>
              </w:rPr>
              <w:t>Россия, Омская область</w:t>
            </w:r>
            <w:r w:rsidRPr="00FC24E1">
              <w:rPr>
                <w:rFonts w:ascii="Times New Roman" w:hAnsi="Times New Roman" w:cs="Times New Roman"/>
                <w:color w:val="auto"/>
              </w:rPr>
              <w:br/>
              <w:t>(Большеуковский район)</w:t>
            </w:r>
          </w:p>
        </w:tc>
        <w:tc>
          <w:tcPr>
            <w:tcW w:w="339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8" w:right="107"/>
              <w:rPr>
                <w:rFonts w:ascii="Times New Roman" w:hAnsi="Times New Roman" w:cs="Times New Roman"/>
                <w:color w:val="auto"/>
              </w:rPr>
            </w:pPr>
            <w:r w:rsidRPr="00FC24E1">
              <w:rPr>
                <w:rFonts w:ascii="Times New Roman" w:hAnsi="Times New Roman" w:cs="Times New Roman"/>
                <w:color w:val="auto"/>
              </w:rPr>
              <w:t>Учеты численности и сбор для исследований имаго переносчиков (иксодовых клещей); учеты численности прокормителей иксодовых клещей и преимагинальных фаз развития иксодовых клещей, сбор материалов для исследования</w:t>
            </w:r>
          </w:p>
        </w:tc>
        <w:tc>
          <w:tcPr>
            <w:tcW w:w="34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ight="104"/>
              <w:rPr>
                <w:rFonts w:ascii="Times New Roman" w:hAnsi="Times New Roman" w:cs="Times New Roman"/>
                <w:color w:val="auto"/>
              </w:rPr>
            </w:pPr>
            <w:r w:rsidRPr="00FC24E1">
              <w:rPr>
                <w:rFonts w:ascii="Times New Roman" w:hAnsi="Times New Roman" w:cs="Times New Roman"/>
                <w:color w:val="auto"/>
              </w:rPr>
              <w:t>по утвержденному плану основных мероприятий</w:t>
            </w:r>
          </w:p>
        </w:tc>
        <w:tc>
          <w:tcPr>
            <w:tcW w:w="325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68" w:right="101"/>
              <w:jc w:val="center"/>
              <w:rPr>
                <w:rFonts w:ascii="Times New Roman" w:hAnsi="Times New Roman" w:cs="Times New Roman"/>
                <w:color w:val="auto"/>
              </w:rPr>
            </w:pPr>
            <w:r w:rsidRPr="00FC24E1">
              <w:rPr>
                <w:rFonts w:ascii="Times New Roman" w:hAnsi="Times New Roman" w:cs="Times New Roman"/>
                <w:color w:val="auto"/>
              </w:rPr>
              <w:t>Якименко В.В., д.б.н., заведующий лабораторией арбовирусных инфекций,</w:t>
            </w:r>
            <w:r w:rsidRPr="00FC24E1">
              <w:rPr>
                <w:rFonts w:ascii="Times New Roman" w:hAnsi="Times New Roman" w:cs="Times New Roman"/>
                <w:color w:val="auto"/>
              </w:rPr>
              <w:br/>
              <w:t>Рубцов Г.А., младший научный сотрудник лаборатории арбовирусных инфекций</w:t>
            </w:r>
          </w:p>
        </w:tc>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58" w:right="131"/>
              <w:jc w:val="center"/>
              <w:rPr>
                <w:rFonts w:ascii="Times New Roman" w:hAnsi="Times New Roman" w:cs="Times New Roman"/>
                <w:color w:val="auto"/>
              </w:rPr>
            </w:pPr>
            <w:r w:rsidRPr="00FC24E1">
              <w:rPr>
                <w:rFonts w:ascii="Times New Roman" w:hAnsi="Times New Roman" w:cs="Times New Roman"/>
                <w:color w:val="auto"/>
              </w:rPr>
              <w:t>июнь,</w:t>
            </w:r>
            <w:r w:rsidRPr="00FC24E1">
              <w:rPr>
                <w:rFonts w:ascii="Times New Roman" w:hAnsi="Times New Roman" w:cs="Times New Roman"/>
                <w:color w:val="auto"/>
              </w:rPr>
              <w:br/>
              <w:t>21 день</w:t>
            </w:r>
          </w:p>
        </w:tc>
      </w:tr>
      <w:tr w:rsidR="001608F5" w:rsidRPr="00FC24E1">
        <w:trPr>
          <w:trHeight w:val="299"/>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lastRenderedPageBreak/>
              <w:t>4</w:t>
            </w:r>
          </w:p>
        </w:tc>
        <w:tc>
          <w:tcPr>
            <w:tcW w:w="243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48" w:right="111"/>
              <w:rPr>
                <w:rFonts w:ascii="Times New Roman" w:hAnsi="Times New Roman" w:cs="Times New Roman"/>
                <w:color w:val="auto"/>
              </w:rPr>
            </w:pPr>
            <w:r w:rsidRPr="00FC24E1">
              <w:rPr>
                <w:rFonts w:ascii="Times New Roman" w:hAnsi="Times New Roman" w:cs="Times New Roman"/>
                <w:color w:val="auto"/>
              </w:rPr>
              <w:t xml:space="preserve">Россия, </w:t>
            </w:r>
            <w:r w:rsidRPr="00FC24E1">
              <w:rPr>
                <w:rFonts w:ascii="Times New Roman" w:hAnsi="Times New Roman" w:cs="Times New Roman"/>
                <w:color w:val="auto"/>
              </w:rPr>
              <w:br/>
              <w:t>Омская область (Тарский и Знаменский районы)</w:t>
            </w:r>
          </w:p>
        </w:tc>
        <w:tc>
          <w:tcPr>
            <w:tcW w:w="339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8" w:right="107"/>
              <w:rPr>
                <w:rFonts w:ascii="Times New Roman" w:hAnsi="Times New Roman" w:cs="Times New Roman"/>
                <w:color w:val="auto"/>
              </w:rPr>
            </w:pPr>
            <w:r w:rsidRPr="00FC24E1">
              <w:rPr>
                <w:rFonts w:ascii="Times New Roman" w:hAnsi="Times New Roman" w:cs="Times New Roman"/>
                <w:color w:val="auto"/>
              </w:rPr>
              <w:t>Оценка зараженности возбудителями описторхидозов домашних млекопитающих (кошки) в очагах описторхоза</w:t>
            </w:r>
          </w:p>
        </w:tc>
        <w:tc>
          <w:tcPr>
            <w:tcW w:w="34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ight="104"/>
              <w:rPr>
                <w:rFonts w:ascii="Times New Roman" w:hAnsi="Times New Roman" w:cs="Times New Roman"/>
                <w:color w:val="auto"/>
              </w:rPr>
            </w:pPr>
            <w:r w:rsidRPr="00FC24E1">
              <w:rPr>
                <w:rFonts w:ascii="Times New Roman" w:hAnsi="Times New Roman" w:cs="Times New Roman"/>
                <w:color w:val="auto"/>
              </w:rPr>
              <w:t>по утвержденному плану основных мероприятий</w:t>
            </w:r>
          </w:p>
        </w:tc>
        <w:tc>
          <w:tcPr>
            <w:tcW w:w="325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68" w:right="101"/>
              <w:jc w:val="center"/>
              <w:rPr>
                <w:rFonts w:ascii="Times New Roman" w:hAnsi="Times New Roman" w:cs="Times New Roman"/>
                <w:color w:val="auto"/>
              </w:rPr>
            </w:pPr>
            <w:r w:rsidRPr="00FC24E1">
              <w:rPr>
                <w:rFonts w:ascii="Times New Roman" w:hAnsi="Times New Roman" w:cs="Times New Roman"/>
                <w:color w:val="auto"/>
              </w:rPr>
              <w:t>Рязанова Т.С., к.б.н., старший научный сотрудник группы паразитарных болезней</w:t>
            </w:r>
          </w:p>
        </w:tc>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58" w:right="131"/>
              <w:jc w:val="center"/>
              <w:rPr>
                <w:rFonts w:ascii="Times New Roman" w:hAnsi="Times New Roman" w:cs="Times New Roman"/>
                <w:color w:val="auto"/>
              </w:rPr>
            </w:pPr>
            <w:r w:rsidRPr="00FC24E1">
              <w:rPr>
                <w:rFonts w:ascii="Times New Roman" w:hAnsi="Times New Roman" w:cs="Times New Roman"/>
                <w:color w:val="auto"/>
              </w:rPr>
              <w:t>май, 7 дней</w:t>
            </w:r>
          </w:p>
        </w:tc>
      </w:tr>
      <w:tr w:rsidR="001608F5" w:rsidRPr="00FC24E1">
        <w:trPr>
          <w:trHeight w:val="20"/>
        </w:trPr>
        <w:tc>
          <w:tcPr>
            <w:tcW w:w="1572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pStyle w:val="31"/>
              <w:shd w:val="clear" w:color="auto" w:fill="auto"/>
              <w:spacing w:before="0" w:after="0" w:line="240" w:lineRule="auto"/>
              <w:ind w:left="0"/>
              <w:jc w:val="center"/>
              <w:rPr>
                <w:color w:val="auto"/>
              </w:rPr>
            </w:pPr>
            <w:r w:rsidRPr="00FC24E1">
              <w:rPr>
                <w:rStyle w:val="115pt0pt"/>
                <w:color w:val="auto"/>
                <w:sz w:val="24"/>
                <w:szCs w:val="24"/>
              </w:rPr>
              <w:t>зарубежные командировки***</w:t>
            </w:r>
          </w:p>
        </w:tc>
      </w:tr>
      <w:tr w:rsidR="001608F5" w:rsidRPr="00FC24E1">
        <w:trPr>
          <w:trHeight w:val="299"/>
        </w:trPr>
        <w:tc>
          <w:tcPr>
            <w:tcW w:w="642"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0"/>
              <w:jc w:val="center"/>
              <w:rPr>
                <w:rFonts w:ascii="Times New Roman" w:hAnsi="Times New Roman" w:cs="Times New Roman"/>
                <w:color w:val="auto"/>
              </w:rPr>
            </w:pPr>
            <w:r w:rsidRPr="00FC24E1">
              <w:rPr>
                <w:rFonts w:ascii="Times New Roman" w:hAnsi="Times New Roman" w:cs="Times New Roman"/>
                <w:color w:val="auto"/>
              </w:rPr>
              <w:t>1</w:t>
            </w:r>
          </w:p>
        </w:tc>
        <w:tc>
          <w:tcPr>
            <w:tcW w:w="2434"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48" w:right="111"/>
              <w:rPr>
                <w:rFonts w:ascii="Times New Roman" w:hAnsi="Times New Roman" w:cs="Times New Roman"/>
                <w:color w:val="auto"/>
              </w:rPr>
            </w:pPr>
          </w:p>
        </w:tc>
        <w:tc>
          <w:tcPr>
            <w:tcW w:w="339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8" w:right="107"/>
              <w:rPr>
                <w:rFonts w:ascii="Times New Roman" w:hAnsi="Times New Roman" w:cs="Times New Roman"/>
                <w:color w:val="auto"/>
              </w:rPr>
            </w:pPr>
          </w:p>
        </w:tc>
        <w:tc>
          <w:tcPr>
            <w:tcW w:w="3403"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22" w:right="104"/>
              <w:rPr>
                <w:rFonts w:ascii="Times New Roman" w:hAnsi="Times New Roman" w:cs="Times New Roman"/>
                <w:color w:val="auto"/>
              </w:rPr>
            </w:pPr>
          </w:p>
        </w:tc>
        <w:tc>
          <w:tcPr>
            <w:tcW w:w="3259" w:type="dxa"/>
            <w:tcBorders>
              <w:top w:val="single" w:sz="4" w:space="0" w:color="000000"/>
              <w:left w:val="single" w:sz="4" w:space="0" w:color="000000"/>
              <w:bottom w:val="single" w:sz="4" w:space="0" w:color="000000"/>
            </w:tcBorders>
            <w:shd w:val="clear" w:color="auto" w:fill="FFFFFF"/>
            <w:vAlign w:val="center"/>
          </w:tcPr>
          <w:p w:rsidR="001608F5" w:rsidRPr="00FC24E1" w:rsidRDefault="001608F5" w:rsidP="00FC24E1">
            <w:pPr>
              <w:ind w:left="168" w:right="101"/>
              <w:jc w:val="center"/>
              <w:rPr>
                <w:rFonts w:ascii="Times New Roman" w:hAnsi="Times New Roman" w:cs="Times New Roman"/>
                <w:color w:val="auto"/>
              </w:rPr>
            </w:pPr>
          </w:p>
        </w:tc>
        <w:tc>
          <w:tcPr>
            <w:tcW w:w="2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08F5" w:rsidRPr="00FC24E1" w:rsidRDefault="001608F5" w:rsidP="00FC24E1">
            <w:pPr>
              <w:ind w:left="158" w:right="131"/>
              <w:jc w:val="center"/>
              <w:rPr>
                <w:rFonts w:ascii="Times New Roman" w:hAnsi="Times New Roman" w:cs="Times New Roman"/>
                <w:color w:val="auto"/>
              </w:rPr>
            </w:pPr>
          </w:p>
        </w:tc>
      </w:tr>
    </w:tbl>
    <w:p w:rsidR="001608F5" w:rsidRDefault="001608F5" w:rsidP="00FC24E1">
      <w:pPr>
        <w:rPr>
          <w:rFonts w:ascii="Times New Roman" w:hAnsi="Times New Roman" w:cs="Times New Roman"/>
        </w:rPr>
      </w:pPr>
    </w:p>
    <w:p w:rsidR="00C836BB" w:rsidRDefault="00C836BB" w:rsidP="00FC24E1">
      <w:pPr>
        <w:rPr>
          <w:rFonts w:ascii="Times New Roman" w:hAnsi="Times New Roman" w:cs="Times New Roman"/>
        </w:rPr>
      </w:pPr>
    </w:p>
    <w:p w:rsidR="00C836BB" w:rsidRPr="00C836BB" w:rsidRDefault="00C836BB" w:rsidP="00FC24E1">
      <w:pPr>
        <w:rPr>
          <w:rFonts w:ascii="Times New Roman" w:hAnsi="Times New Roman" w:cs="Times New Roman"/>
        </w:rPr>
      </w:pPr>
    </w:p>
    <w:p w:rsidR="00C836BB" w:rsidRPr="00C836BB" w:rsidRDefault="00C836BB" w:rsidP="00C836BB">
      <w:pPr>
        <w:ind w:right="-60"/>
        <w:jc w:val="both"/>
        <w:rPr>
          <w:rFonts w:ascii="Times New Roman" w:hAnsi="Times New Roman" w:cs="Times New Roman"/>
          <w:sz w:val="28"/>
          <w:szCs w:val="28"/>
        </w:rPr>
      </w:pPr>
      <w:r w:rsidRPr="00C836BB">
        <w:rPr>
          <w:rFonts w:ascii="Times New Roman" w:hAnsi="Times New Roman" w:cs="Times New Roman"/>
          <w:sz w:val="28"/>
          <w:szCs w:val="28"/>
        </w:rPr>
        <w:t xml:space="preserve">Заместитель директора по научной работе                                                                                                                                                   </w:t>
      </w:r>
    </w:p>
    <w:p w:rsidR="00C836BB" w:rsidRPr="00C836BB" w:rsidRDefault="00C836BB" w:rsidP="00C836BB">
      <w:pPr>
        <w:ind w:right="-60"/>
        <w:jc w:val="both"/>
        <w:rPr>
          <w:rFonts w:ascii="Times New Roman" w:hAnsi="Times New Roman" w:cs="Times New Roman"/>
          <w:sz w:val="28"/>
          <w:szCs w:val="28"/>
        </w:rPr>
      </w:pPr>
      <w:r w:rsidRPr="00C836BB">
        <w:rPr>
          <w:rFonts w:ascii="Times New Roman" w:hAnsi="Times New Roman" w:cs="Times New Roman"/>
          <w:sz w:val="28"/>
          <w:szCs w:val="28"/>
        </w:rPr>
        <w:t xml:space="preserve">ФБУН «Омский научно-исследовательский институт </w:t>
      </w:r>
    </w:p>
    <w:p w:rsidR="00C836BB" w:rsidRPr="00C836BB" w:rsidRDefault="00C836BB" w:rsidP="00C836BB">
      <w:pPr>
        <w:ind w:right="-60"/>
        <w:jc w:val="both"/>
        <w:rPr>
          <w:rFonts w:ascii="Times New Roman" w:hAnsi="Times New Roman" w:cs="Times New Roman"/>
          <w:sz w:val="28"/>
          <w:szCs w:val="28"/>
        </w:rPr>
      </w:pPr>
      <w:r w:rsidRPr="00C836BB">
        <w:rPr>
          <w:rFonts w:ascii="Times New Roman" w:hAnsi="Times New Roman" w:cs="Times New Roman"/>
          <w:sz w:val="28"/>
          <w:szCs w:val="28"/>
        </w:rPr>
        <w:t xml:space="preserve">природно-очаговых инфекций» Роспотребнадзора                                                                                  </w:t>
      </w:r>
      <w:r>
        <w:rPr>
          <w:rFonts w:ascii="Times New Roman" w:hAnsi="Times New Roman" w:cs="Times New Roman"/>
          <w:sz w:val="28"/>
          <w:szCs w:val="28"/>
        </w:rPr>
        <w:t xml:space="preserve">                             А.И. Блох</w:t>
      </w:r>
    </w:p>
    <w:p w:rsidR="00C836BB" w:rsidRPr="00C836BB" w:rsidRDefault="00C836BB" w:rsidP="00C836BB">
      <w:pPr>
        <w:ind w:right="-60"/>
        <w:jc w:val="both"/>
        <w:rPr>
          <w:rFonts w:ascii="Times New Roman" w:hAnsi="Times New Roman" w:cs="Times New Roman"/>
          <w:sz w:val="28"/>
          <w:szCs w:val="28"/>
        </w:rPr>
      </w:pPr>
    </w:p>
    <w:p w:rsidR="00C836BB" w:rsidRPr="00C836BB" w:rsidRDefault="00C836BB" w:rsidP="00C836BB">
      <w:pPr>
        <w:ind w:right="-60"/>
        <w:jc w:val="both"/>
        <w:rPr>
          <w:rFonts w:ascii="Times New Roman" w:hAnsi="Times New Roman" w:cs="Times New Roman"/>
          <w:sz w:val="28"/>
          <w:szCs w:val="28"/>
        </w:rPr>
      </w:pPr>
    </w:p>
    <w:p w:rsidR="00C836BB" w:rsidRPr="00C836BB" w:rsidRDefault="00C836BB" w:rsidP="00C836BB">
      <w:pPr>
        <w:ind w:right="-60"/>
        <w:jc w:val="both"/>
        <w:rPr>
          <w:rFonts w:ascii="Times New Roman" w:hAnsi="Times New Roman" w:cs="Times New Roman"/>
          <w:sz w:val="28"/>
          <w:szCs w:val="28"/>
        </w:rPr>
      </w:pPr>
      <w:r w:rsidRPr="00C836BB">
        <w:rPr>
          <w:rFonts w:ascii="Times New Roman" w:hAnsi="Times New Roman" w:cs="Times New Roman"/>
          <w:sz w:val="28"/>
          <w:szCs w:val="28"/>
        </w:rPr>
        <w:t xml:space="preserve">Ученый секретарь                                                                                                                                                   </w:t>
      </w:r>
    </w:p>
    <w:p w:rsidR="00C836BB" w:rsidRPr="00C836BB" w:rsidRDefault="00C836BB" w:rsidP="00C836BB">
      <w:pPr>
        <w:ind w:right="-60"/>
        <w:jc w:val="both"/>
        <w:rPr>
          <w:rFonts w:ascii="Times New Roman" w:hAnsi="Times New Roman" w:cs="Times New Roman"/>
          <w:sz w:val="28"/>
          <w:szCs w:val="28"/>
        </w:rPr>
      </w:pPr>
      <w:r w:rsidRPr="00C836BB">
        <w:rPr>
          <w:rFonts w:ascii="Times New Roman" w:hAnsi="Times New Roman" w:cs="Times New Roman"/>
          <w:sz w:val="28"/>
          <w:szCs w:val="28"/>
        </w:rPr>
        <w:t xml:space="preserve">ФБУН «Омский научно-исследовательский институт </w:t>
      </w:r>
    </w:p>
    <w:p w:rsidR="00C836BB" w:rsidRPr="00C836BB" w:rsidRDefault="00C836BB" w:rsidP="00C836BB">
      <w:pPr>
        <w:ind w:right="-60"/>
        <w:jc w:val="both"/>
        <w:rPr>
          <w:rFonts w:ascii="Times New Roman" w:hAnsi="Times New Roman" w:cs="Times New Roman"/>
          <w:sz w:val="28"/>
          <w:szCs w:val="28"/>
        </w:rPr>
      </w:pPr>
      <w:r w:rsidRPr="00C836BB">
        <w:rPr>
          <w:rFonts w:ascii="Times New Roman" w:hAnsi="Times New Roman" w:cs="Times New Roman"/>
          <w:sz w:val="28"/>
          <w:szCs w:val="28"/>
        </w:rPr>
        <w:t xml:space="preserve">природно-очаговых инфекций» Роспотребнадзора                                                                                 </w:t>
      </w:r>
      <w:r>
        <w:rPr>
          <w:rFonts w:ascii="Times New Roman" w:hAnsi="Times New Roman" w:cs="Times New Roman"/>
          <w:sz w:val="28"/>
          <w:szCs w:val="28"/>
        </w:rPr>
        <w:t xml:space="preserve">                             Д.А. Савельев</w:t>
      </w:r>
    </w:p>
    <w:p w:rsidR="00C836BB" w:rsidRPr="00C836BB" w:rsidRDefault="00C836BB" w:rsidP="00FC24E1">
      <w:pPr>
        <w:rPr>
          <w:rFonts w:ascii="Times New Roman" w:hAnsi="Times New Roman" w:cs="Times New Roman"/>
        </w:rPr>
      </w:pPr>
    </w:p>
    <w:sectPr w:rsidR="00C836BB" w:rsidRPr="00C836BB">
      <w:pgSz w:w="16838" w:h="11906" w:orient="landscape"/>
      <w:pgMar w:top="1134" w:right="567" w:bottom="567" w:left="567" w:header="34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27" w:rsidRDefault="000F6227">
      <w:r>
        <w:separator/>
      </w:r>
    </w:p>
  </w:endnote>
  <w:endnote w:type="continuationSeparator" w:id="0">
    <w:p w:rsidR="000F6227" w:rsidRDefault="000F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altName w:val="Arial"/>
    <w:panose1 w:val="020B0604020202020204"/>
    <w:charset w:val="CC"/>
    <w:family w:val="swiss"/>
    <w:pitch w:val="default"/>
  </w:font>
  <w:font w:name="Arial Narrow">
    <w:altName w:val="Arial"/>
    <w:panose1 w:val="020B0606020202030204"/>
    <w:charset w:val="CC"/>
    <w:family w:val="swiss"/>
    <w:pitch w:val="variable"/>
    <w:sig w:usb0="00000287" w:usb1="00000800" w:usb2="00000000" w:usb3="00000000" w:csb0="0000009F" w:csb1="00000000"/>
  </w:font>
  <w:font w:name="Century Gothic">
    <w:altName w:val="Liberation Mono"/>
    <w:panose1 w:val="020B0502020202020204"/>
    <w:charset w:val="CC"/>
    <w:family w:val="swiss"/>
    <w:pitch w:val="variable"/>
    <w:sig w:usb0="00000287" w:usb1="00000000" w:usb2="00000000" w:usb3="00000000" w:csb0="0000009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A0000287" w:usb1="28C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27" w:rsidRDefault="000F6227">
      <w:r>
        <w:separator/>
      </w:r>
    </w:p>
  </w:footnote>
  <w:footnote w:type="continuationSeparator" w:id="0">
    <w:p w:rsidR="000F6227" w:rsidRDefault="000F6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F5"/>
    <w:rsid w:val="00063BF2"/>
    <w:rsid w:val="0006418B"/>
    <w:rsid w:val="000E565B"/>
    <w:rsid w:val="000F6227"/>
    <w:rsid w:val="00112F5E"/>
    <w:rsid w:val="001608F5"/>
    <w:rsid w:val="001657F5"/>
    <w:rsid w:val="00175C8A"/>
    <w:rsid w:val="0024699F"/>
    <w:rsid w:val="0025300D"/>
    <w:rsid w:val="002626F8"/>
    <w:rsid w:val="00270945"/>
    <w:rsid w:val="00286F0D"/>
    <w:rsid w:val="002E04AF"/>
    <w:rsid w:val="002E19D6"/>
    <w:rsid w:val="002E7074"/>
    <w:rsid w:val="003055E7"/>
    <w:rsid w:val="0038415D"/>
    <w:rsid w:val="00407591"/>
    <w:rsid w:val="00414767"/>
    <w:rsid w:val="00431738"/>
    <w:rsid w:val="004839F2"/>
    <w:rsid w:val="004F50C7"/>
    <w:rsid w:val="005B61CC"/>
    <w:rsid w:val="0066096C"/>
    <w:rsid w:val="006906A5"/>
    <w:rsid w:val="006C5E43"/>
    <w:rsid w:val="006F15E7"/>
    <w:rsid w:val="00760BA0"/>
    <w:rsid w:val="007C23E0"/>
    <w:rsid w:val="00831AB7"/>
    <w:rsid w:val="00890B6C"/>
    <w:rsid w:val="00893186"/>
    <w:rsid w:val="00930CE6"/>
    <w:rsid w:val="009C7E30"/>
    <w:rsid w:val="009D38BA"/>
    <w:rsid w:val="00A438AF"/>
    <w:rsid w:val="00AD62A0"/>
    <w:rsid w:val="00AF58B3"/>
    <w:rsid w:val="00B13364"/>
    <w:rsid w:val="00C514FC"/>
    <w:rsid w:val="00C836BB"/>
    <w:rsid w:val="00C92A2A"/>
    <w:rsid w:val="00C952BE"/>
    <w:rsid w:val="00C968F6"/>
    <w:rsid w:val="00CD113B"/>
    <w:rsid w:val="00D04827"/>
    <w:rsid w:val="00D42859"/>
    <w:rsid w:val="00D610A9"/>
    <w:rsid w:val="00DA5B77"/>
    <w:rsid w:val="00DF63B3"/>
    <w:rsid w:val="00E20066"/>
    <w:rsid w:val="00EA334F"/>
    <w:rsid w:val="00EC79D7"/>
    <w:rsid w:val="00F54F0D"/>
    <w:rsid w:val="00F73BB3"/>
    <w:rsid w:val="00FC24E1"/>
    <w:rsid w:val="00FC6681"/>
    <w:rsid w:val="0D7422A3"/>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84D2"/>
  <w15:docId w15:val="{FBC6BC13-8575-4B06-8131-B12CCB0B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left="17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caption"/>
    <w:basedOn w:val="a"/>
    <w:qFormat/>
    <w:pPr>
      <w:suppressLineNumbers/>
      <w:spacing w:before="120" w:after="120"/>
    </w:pPr>
    <w:rPr>
      <w:rFonts w:cs="Arial"/>
      <w:i/>
      <w:iCs/>
    </w:rPr>
  </w:style>
  <w:style w:type="paragraph" w:styleId="a7">
    <w:name w:val="header"/>
    <w:basedOn w:val="a"/>
    <w:link w:val="a8"/>
    <w:uiPriority w:val="99"/>
    <w:unhideWhenUsed/>
    <w:pPr>
      <w:tabs>
        <w:tab w:val="center" w:pos="4677"/>
        <w:tab w:val="right" w:pos="9355"/>
      </w:tabs>
    </w:pPr>
  </w:style>
  <w:style w:type="paragraph" w:styleId="a9">
    <w:name w:val="Body Text"/>
    <w:basedOn w:val="a"/>
    <w:link w:val="aa"/>
    <w:uiPriority w:val="99"/>
    <w:semiHidden/>
    <w:unhideWhenUsed/>
    <w:pPr>
      <w:spacing w:after="120"/>
    </w:pPr>
  </w:style>
  <w:style w:type="paragraph" w:styleId="ab">
    <w:name w:val="Body Text Indent"/>
    <w:basedOn w:val="a"/>
    <w:link w:val="ac"/>
    <w:pPr>
      <w:ind w:left="0" w:firstLine="709"/>
      <w:jc w:val="both"/>
    </w:pPr>
    <w:rPr>
      <w:rFonts w:ascii="Times New Roman" w:eastAsia="Times New Roman" w:hAnsi="Times New Roman" w:cs="Times New Roman"/>
      <w:color w:val="auto"/>
      <w:sz w:val="28"/>
      <w:szCs w:val="20"/>
      <w:lang w:bidi="ar-SA"/>
    </w:rPr>
  </w:style>
  <w:style w:type="paragraph" w:styleId="ad">
    <w:name w:val="footer"/>
    <w:basedOn w:val="a"/>
    <w:link w:val="ae"/>
    <w:uiPriority w:val="99"/>
    <w:unhideWhenUsed/>
    <w:pPr>
      <w:tabs>
        <w:tab w:val="center" w:pos="4677"/>
        <w:tab w:val="right" w:pos="9355"/>
      </w:tabs>
    </w:pPr>
  </w:style>
  <w:style w:type="paragraph" w:styleId="af">
    <w:name w:val="List"/>
    <w:basedOn w:val="a9"/>
    <w:rPr>
      <w:rFonts w:cs="Arial"/>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qFormat/>
    <w:rPr>
      <w:rFonts w:ascii="Times New Roman" w:eastAsia="Times New Roman" w:hAnsi="Times New Roman" w:cs="Times New Roman"/>
      <w:b/>
      <w:bCs/>
      <w:spacing w:val="9"/>
      <w:u w:val="none"/>
    </w:rPr>
  </w:style>
  <w:style w:type="paragraph" w:customStyle="1" w:styleId="20">
    <w:name w:val="Основной текст (2)"/>
    <w:basedOn w:val="a"/>
    <w:link w:val="2"/>
    <w:qFormat/>
    <w:pPr>
      <w:shd w:val="clear" w:color="auto" w:fill="FFFFFF"/>
      <w:spacing w:line="325" w:lineRule="exact"/>
      <w:jc w:val="center"/>
    </w:pPr>
    <w:rPr>
      <w:rFonts w:ascii="Times New Roman" w:eastAsia="Times New Roman" w:hAnsi="Times New Roman" w:cs="Times New Roman"/>
      <w:b/>
      <w:bCs/>
      <w:spacing w:val="9"/>
    </w:rPr>
  </w:style>
  <w:style w:type="character" w:customStyle="1" w:styleId="3">
    <w:name w:val="Основной текст (3)_"/>
    <w:basedOn w:val="a0"/>
    <w:link w:val="30"/>
    <w:qFormat/>
    <w:rPr>
      <w:rFonts w:ascii="Times New Roman" w:eastAsia="Times New Roman" w:hAnsi="Times New Roman" w:cs="Times New Roman"/>
      <w:spacing w:val="12"/>
      <w:sz w:val="28"/>
      <w:szCs w:val="28"/>
      <w:u w:val="none"/>
    </w:rPr>
  </w:style>
  <w:style w:type="paragraph" w:customStyle="1" w:styleId="30">
    <w:name w:val="Основной текст (3)"/>
    <w:basedOn w:val="a"/>
    <w:link w:val="3"/>
    <w:qFormat/>
    <w:pPr>
      <w:shd w:val="clear" w:color="auto" w:fill="FFFFFF"/>
      <w:spacing w:before="480" w:after="240" w:line="0" w:lineRule="atLeast"/>
    </w:pPr>
    <w:rPr>
      <w:rFonts w:ascii="Times New Roman" w:eastAsia="Times New Roman" w:hAnsi="Times New Roman" w:cs="Times New Roman"/>
      <w:spacing w:val="12"/>
      <w:sz w:val="28"/>
      <w:szCs w:val="28"/>
    </w:rPr>
  </w:style>
  <w:style w:type="character" w:customStyle="1" w:styleId="34pt">
    <w:name w:val="Основной текст (3) + Интервал 4 pt"/>
    <w:basedOn w:val="3"/>
    <w:qFormat/>
    <w:rPr>
      <w:rFonts w:ascii="Times New Roman" w:eastAsia="Times New Roman" w:hAnsi="Times New Roman" w:cs="Times New Roman"/>
      <w:color w:val="000000"/>
      <w:spacing w:val="96"/>
      <w:w w:val="100"/>
      <w:sz w:val="28"/>
      <w:szCs w:val="28"/>
      <w:u w:val="none"/>
      <w:lang w:val="ru-RU" w:eastAsia="ru-RU" w:bidi="ru-RU"/>
    </w:rPr>
  </w:style>
  <w:style w:type="character" w:customStyle="1" w:styleId="1">
    <w:name w:val="Заголовок №1_"/>
    <w:basedOn w:val="a0"/>
    <w:link w:val="11"/>
    <w:qFormat/>
    <w:rPr>
      <w:rFonts w:ascii="Times New Roman" w:eastAsia="Times New Roman" w:hAnsi="Times New Roman" w:cs="Times New Roman"/>
      <w:spacing w:val="-6"/>
      <w:sz w:val="40"/>
      <w:szCs w:val="40"/>
      <w:u w:val="none"/>
    </w:rPr>
  </w:style>
  <w:style w:type="paragraph" w:customStyle="1" w:styleId="11">
    <w:name w:val="Заголовок №11"/>
    <w:basedOn w:val="a"/>
    <w:link w:val="1"/>
    <w:qFormat/>
    <w:pPr>
      <w:shd w:val="clear" w:color="auto" w:fill="FFFFFF"/>
      <w:spacing w:before="240" w:after="120" w:line="0" w:lineRule="atLeast"/>
      <w:outlineLvl w:val="0"/>
    </w:pPr>
    <w:rPr>
      <w:rFonts w:ascii="Times New Roman" w:eastAsia="Times New Roman" w:hAnsi="Times New Roman" w:cs="Times New Roman"/>
      <w:spacing w:val="-6"/>
      <w:sz w:val="40"/>
      <w:szCs w:val="40"/>
    </w:rPr>
  </w:style>
  <w:style w:type="character" w:customStyle="1" w:styleId="10">
    <w:name w:val="Заголовок №1"/>
    <w:basedOn w:val="1"/>
    <w:qFormat/>
    <w:rPr>
      <w:rFonts w:ascii="Times New Roman" w:eastAsia="Times New Roman" w:hAnsi="Times New Roman" w:cs="Times New Roman"/>
      <w:color w:val="000000"/>
      <w:spacing w:val="-6"/>
      <w:w w:val="100"/>
      <w:sz w:val="40"/>
      <w:szCs w:val="40"/>
      <w:u w:val="single"/>
      <w:lang w:val="ru-RU" w:eastAsia="ru-RU" w:bidi="ru-RU"/>
    </w:rPr>
  </w:style>
  <w:style w:type="character" w:customStyle="1" w:styleId="1Consolas22pt1pt">
    <w:name w:val="Заголовок №1 + Consolas;22 pt;Курсив;Интервал 1 pt"/>
    <w:basedOn w:val="1"/>
    <w:qFormat/>
    <w:rPr>
      <w:rFonts w:ascii="Consolas" w:eastAsia="Consolas" w:hAnsi="Consolas" w:cs="Consolas"/>
      <w:i/>
      <w:iCs/>
      <w:color w:val="000000"/>
      <w:spacing w:val="29"/>
      <w:w w:val="100"/>
      <w:sz w:val="44"/>
      <w:szCs w:val="44"/>
      <w:u w:val="single"/>
      <w:lang w:val="ru-RU" w:eastAsia="ru-RU" w:bidi="ru-RU"/>
    </w:rPr>
  </w:style>
  <w:style w:type="character" w:customStyle="1" w:styleId="af1">
    <w:name w:val="Основной текст_"/>
    <w:basedOn w:val="a0"/>
    <w:link w:val="31"/>
    <w:qFormat/>
    <w:rPr>
      <w:rFonts w:ascii="Times New Roman" w:eastAsia="Times New Roman" w:hAnsi="Times New Roman" w:cs="Times New Roman"/>
      <w:spacing w:val="7"/>
      <w:u w:val="none"/>
    </w:rPr>
  </w:style>
  <w:style w:type="paragraph" w:customStyle="1" w:styleId="31">
    <w:name w:val="Основной текст3"/>
    <w:basedOn w:val="a"/>
    <w:link w:val="af1"/>
    <w:qFormat/>
    <w:pPr>
      <w:shd w:val="clear" w:color="auto" w:fill="FFFFFF"/>
      <w:spacing w:before="120" w:after="600" w:line="0" w:lineRule="atLeast"/>
    </w:pPr>
    <w:rPr>
      <w:rFonts w:ascii="Times New Roman" w:eastAsia="Times New Roman" w:hAnsi="Times New Roman" w:cs="Times New Roman"/>
      <w:spacing w:val="7"/>
    </w:rPr>
  </w:style>
  <w:style w:type="character" w:customStyle="1" w:styleId="4">
    <w:name w:val="Основной текст (4)_"/>
    <w:basedOn w:val="a0"/>
    <w:link w:val="41"/>
    <w:qFormat/>
    <w:rPr>
      <w:rFonts w:ascii="Times New Roman" w:eastAsia="Times New Roman" w:hAnsi="Times New Roman" w:cs="Times New Roman"/>
      <w:spacing w:val="5"/>
      <w:sz w:val="21"/>
      <w:szCs w:val="21"/>
      <w:u w:val="none"/>
    </w:rPr>
  </w:style>
  <w:style w:type="paragraph" w:customStyle="1" w:styleId="41">
    <w:name w:val="Основной текст (4)1"/>
    <w:basedOn w:val="a"/>
    <w:link w:val="4"/>
    <w:qFormat/>
    <w:pPr>
      <w:shd w:val="clear" w:color="auto" w:fill="FFFFFF"/>
      <w:spacing w:before="600" w:after="1620" w:line="273" w:lineRule="exact"/>
    </w:pPr>
    <w:rPr>
      <w:rFonts w:ascii="Times New Roman" w:eastAsia="Times New Roman" w:hAnsi="Times New Roman" w:cs="Times New Roman"/>
      <w:spacing w:val="5"/>
      <w:sz w:val="21"/>
      <w:szCs w:val="21"/>
    </w:rPr>
  </w:style>
  <w:style w:type="character" w:customStyle="1" w:styleId="3pt">
    <w:name w:val="Основной текст + Интервал 3 pt"/>
    <w:basedOn w:val="af1"/>
    <w:qFormat/>
    <w:rPr>
      <w:rFonts w:ascii="Times New Roman" w:eastAsia="Times New Roman" w:hAnsi="Times New Roman" w:cs="Times New Roman"/>
      <w:color w:val="000000"/>
      <w:spacing w:val="79"/>
      <w:w w:val="100"/>
      <w:sz w:val="24"/>
      <w:szCs w:val="24"/>
      <w:u w:val="none"/>
      <w:lang w:val="ru-RU" w:eastAsia="ru-RU" w:bidi="ru-RU"/>
    </w:rPr>
  </w:style>
  <w:style w:type="character" w:customStyle="1" w:styleId="21">
    <w:name w:val="Заголовок №2_"/>
    <w:basedOn w:val="a0"/>
    <w:link w:val="210"/>
    <w:qFormat/>
    <w:rPr>
      <w:rFonts w:ascii="Times New Roman" w:eastAsia="Times New Roman" w:hAnsi="Times New Roman" w:cs="Times New Roman"/>
      <w:spacing w:val="7"/>
      <w:u w:val="none"/>
    </w:rPr>
  </w:style>
  <w:style w:type="paragraph" w:customStyle="1" w:styleId="210">
    <w:name w:val="Заголовок №21"/>
    <w:basedOn w:val="a"/>
    <w:link w:val="21"/>
    <w:qFormat/>
    <w:pPr>
      <w:shd w:val="clear" w:color="auto" w:fill="FFFFFF"/>
      <w:spacing w:after="300" w:line="325" w:lineRule="exact"/>
      <w:outlineLvl w:val="1"/>
    </w:pPr>
    <w:rPr>
      <w:rFonts w:ascii="Times New Roman" w:eastAsia="Times New Roman" w:hAnsi="Times New Roman" w:cs="Times New Roman"/>
      <w:spacing w:val="7"/>
    </w:rPr>
  </w:style>
  <w:style w:type="character" w:customStyle="1" w:styleId="20pt">
    <w:name w:val="Заголовок №2 + Курсив;Интервал 0 pt"/>
    <w:basedOn w:val="21"/>
    <w:qFormat/>
    <w:rPr>
      <w:rFonts w:ascii="Times New Roman" w:eastAsia="Times New Roman" w:hAnsi="Times New Roman" w:cs="Times New Roman"/>
      <w:i/>
      <w:iCs/>
      <w:color w:val="000000"/>
      <w:spacing w:val="18"/>
      <w:w w:val="100"/>
      <w:sz w:val="24"/>
      <w:szCs w:val="24"/>
      <w:u w:val="single"/>
      <w:lang w:val="ru-RU" w:eastAsia="ru-RU" w:bidi="ru-RU"/>
    </w:rPr>
  </w:style>
  <w:style w:type="character" w:customStyle="1" w:styleId="22">
    <w:name w:val="Заголовок №2"/>
    <w:basedOn w:val="21"/>
    <w:qFormat/>
    <w:rPr>
      <w:rFonts w:ascii="Times New Roman" w:eastAsia="Times New Roman" w:hAnsi="Times New Roman" w:cs="Times New Roman"/>
      <w:color w:val="000000"/>
      <w:spacing w:val="7"/>
      <w:w w:val="100"/>
      <w:sz w:val="24"/>
      <w:szCs w:val="24"/>
      <w:u w:val="single"/>
      <w:lang w:val="ru-RU" w:eastAsia="ru-RU" w:bidi="ru-RU"/>
    </w:rPr>
  </w:style>
  <w:style w:type="character" w:customStyle="1" w:styleId="5">
    <w:name w:val="Основной текст (5)_"/>
    <w:basedOn w:val="a0"/>
    <w:link w:val="50"/>
    <w:qFormat/>
    <w:rPr>
      <w:rFonts w:ascii="Times New Roman" w:eastAsia="Times New Roman" w:hAnsi="Times New Roman" w:cs="Times New Roman"/>
      <w:i/>
      <w:iCs/>
      <w:spacing w:val="-1"/>
      <w:sz w:val="26"/>
      <w:szCs w:val="26"/>
      <w:u w:val="none"/>
    </w:rPr>
  </w:style>
  <w:style w:type="paragraph" w:customStyle="1" w:styleId="50">
    <w:name w:val="Основной текст (5)"/>
    <w:basedOn w:val="a"/>
    <w:link w:val="5"/>
    <w:qFormat/>
    <w:pPr>
      <w:shd w:val="clear" w:color="auto" w:fill="FFFFFF"/>
      <w:spacing w:after="300" w:line="319" w:lineRule="exact"/>
    </w:pPr>
    <w:rPr>
      <w:rFonts w:ascii="Times New Roman" w:eastAsia="Times New Roman" w:hAnsi="Times New Roman" w:cs="Times New Roman"/>
      <w:i/>
      <w:iCs/>
      <w:spacing w:val="-1"/>
      <w:sz w:val="26"/>
      <w:szCs w:val="26"/>
    </w:rPr>
  </w:style>
  <w:style w:type="character" w:customStyle="1" w:styleId="32">
    <w:name w:val="Заголовок №3_"/>
    <w:basedOn w:val="a0"/>
    <w:link w:val="33"/>
    <w:qFormat/>
    <w:rPr>
      <w:rFonts w:ascii="Times New Roman" w:eastAsia="Times New Roman" w:hAnsi="Times New Roman" w:cs="Times New Roman"/>
      <w:i/>
      <w:iCs/>
      <w:spacing w:val="-3"/>
      <w:sz w:val="30"/>
      <w:szCs w:val="30"/>
      <w:u w:val="none"/>
    </w:rPr>
  </w:style>
  <w:style w:type="paragraph" w:customStyle="1" w:styleId="33">
    <w:name w:val="Заголовок №3"/>
    <w:basedOn w:val="a"/>
    <w:link w:val="32"/>
    <w:qFormat/>
    <w:pPr>
      <w:shd w:val="clear" w:color="auto" w:fill="FFFFFF"/>
      <w:spacing w:line="366" w:lineRule="exact"/>
      <w:jc w:val="center"/>
      <w:outlineLvl w:val="2"/>
    </w:pPr>
    <w:rPr>
      <w:rFonts w:ascii="Times New Roman" w:eastAsia="Times New Roman" w:hAnsi="Times New Roman" w:cs="Times New Roman"/>
      <w:i/>
      <w:iCs/>
      <w:spacing w:val="-3"/>
      <w:sz w:val="30"/>
      <w:szCs w:val="30"/>
    </w:rPr>
  </w:style>
  <w:style w:type="character" w:customStyle="1" w:styleId="314pt0pt">
    <w:name w:val="Заголовок №3 + 14 pt;Не курсив;Интервал 0 pt"/>
    <w:basedOn w:val="32"/>
    <w:qFormat/>
    <w:rPr>
      <w:rFonts w:ascii="Times New Roman" w:eastAsia="Times New Roman" w:hAnsi="Times New Roman" w:cs="Times New Roman"/>
      <w:i/>
      <w:iCs/>
      <w:color w:val="000000"/>
      <w:spacing w:val="12"/>
      <w:w w:val="100"/>
      <w:sz w:val="28"/>
      <w:szCs w:val="28"/>
      <w:u w:val="none"/>
      <w:lang w:val="ru-RU" w:eastAsia="ru-RU" w:bidi="ru-RU"/>
    </w:rPr>
  </w:style>
  <w:style w:type="character" w:customStyle="1" w:styleId="40">
    <w:name w:val="Колонтитул (4)_"/>
    <w:basedOn w:val="a0"/>
    <w:link w:val="410"/>
    <w:qFormat/>
    <w:rPr>
      <w:rFonts w:ascii="Arial Unicode MS" w:eastAsia="Arial Unicode MS" w:hAnsi="Arial Unicode MS" w:cs="Arial Unicode MS"/>
      <w:spacing w:val="14"/>
      <w:sz w:val="17"/>
      <w:szCs w:val="17"/>
      <w:u w:val="none"/>
    </w:rPr>
  </w:style>
  <w:style w:type="paragraph" w:customStyle="1" w:styleId="410">
    <w:name w:val="Колонтитул (4)1"/>
    <w:basedOn w:val="a"/>
    <w:link w:val="40"/>
    <w:qFormat/>
    <w:pPr>
      <w:shd w:val="clear" w:color="auto" w:fill="FFFFFF"/>
      <w:spacing w:line="0" w:lineRule="atLeast"/>
    </w:pPr>
    <w:rPr>
      <w:rFonts w:ascii="Arial Unicode MS" w:eastAsia="Arial Unicode MS" w:hAnsi="Arial Unicode MS" w:cs="Arial Unicode MS"/>
      <w:spacing w:val="14"/>
      <w:sz w:val="17"/>
      <w:szCs w:val="17"/>
    </w:rPr>
  </w:style>
  <w:style w:type="character" w:customStyle="1" w:styleId="42">
    <w:name w:val="Колонтитул (4)"/>
    <w:basedOn w:val="40"/>
    <w:qFormat/>
    <w:rPr>
      <w:rFonts w:ascii="Arial Unicode MS" w:eastAsia="Arial Unicode MS" w:hAnsi="Arial Unicode MS" w:cs="Arial Unicode MS"/>
      <w:color w:val="000000"/>
      <w:spacing w:val="14"/>
      <w:w w:val="100"/>
      <w:sz w:val="17"/>
      <w:szCs w:val="17"/>
      <w:u w:val="none"/>
      <w:lang w:val="ru-RU" w:eastAsia="ru-RU" w:bidi="ru-RU"/>
    </w:rPr>
  </w:style>
  <w:style w:type="character" w:customStyle="1" w:styleId="23">
    <w:name w:val="Колонтитул (2)_"/>
    <w:basedOn w:val="a0"/>
    <w:link w:val="211"/>
    <w:qFormat/>
    <w:rPr>
      <w:rFonts w:ascii="Times New Roman" w:eastAsia="Times New Roman" w:hAnsi="Times New Roman" w:cs="Times New Roman"/>
      <w:b/>
      <w:bCs/>
      <w:spacing w:val="10"/>
      <w:sz w:val="26"/>
      <w:szCs w:val="26"/>
      <w:u w:val="none"/>
    </w:rPr>
  </w:style>
  <w:style w:type="paragraph" w:customStyle="1" w:styleId="211">
    <w:name w:val="Колонтитул (2)1"/>
    <w:basedOn w:val="a"/>
    <w:link w:val="23"/>
    <w:qFormat/>
    <w:pPr>
      <w:shd w:val="clear" w:color="auto" w:fill="FFFFFF"/>
      <w:spacing w:line="0" w:lineRule="atLeast"/>
    </w:pPr>
    <w:rPr>
      <w:rFonts w:ascii="Times New Roman" w:eastAsia="Times New Roman" w:hAnsi="Times New Roman" w:cs="Times New Roman"/>
      <w:b/>
      <w:bCs/>
      <w:spacing w:val="10"/>
      <w:sz w:val="26"/>
      <w:szCs w:val="26"/>
    </w:rPr>
  </w:style>
  <w:style w:type="character" w:customStyle="1" w:styleId="34">
    <w:name w:val="Колонтитул (3)_"/>
    <w:basedOn w:val="a0"/>
    <w:link w:val="310"/>
    <w:qFormat/>
    <w:rPr>
      <w:rFonts w:ascii="Times New Roman" w:eastAsia="Times New Roman" w:hAnsi="Times New Roman" w:cs="Times New Roman"/>
      <w:spacing w:val="7"/>
      <w:u w:val="none"/>
    </w:rPr>
  </w:style>
  <w:style w:type="paragraph" w:customStyle="1" w:styleId="310">
    <w:name w:val="Колонтитул (3)1"/>
    <w:basedOn w:val="a"/>
    <w:link w:val="34"/>
    <w:qFormat/>
    <w:pPr>
      <w:shd w:val="clear" w:color="auto" w:fill="FFFFFF"/>
      <w:spacing w:line="326" w:lineRule="exact"/>
      <w:jc w:val="right"/>
    </w:pPr>
    <w:rPr>
      <w:rFonts w:ascii="Times New Roman" w:eastAsia="Times New Roman" w:hAnsi="Times New Roman" w:cs="Times New Roman"/>
      <w:spacing w:val="7"/>
    </w:rPr>
  </w:style>
  <w:style w:type="character" w:customStyle="1" w:styleId="43">
    <w:name w:val="Заголовок №4_"/>
    <w:basedOn w:val="a0"/>
    <w:link w:val="44"/>
    <w:qFormat/>
    <w:rPr>
      <w:rFonts w:ascii="Times New Roman" w:eastAsia="Times New Roman" w:hAnsi="Times New Roman" w:cs="Times New Roman"/>
      <w:b/>
      <w:bCs/>
      <w:spacing w:val="9"/>
      <w:sz w:val="23"/>
      <w:szCs w:val="23"/>
      <w:u w:val="none"/>
    </w:rPr>
  </w:style>
  <w:style w:type="paragraph" w:customStyle="1" w:styleId="44">
    <w:name w:val="Заголовок №4"/>
    <w:basedOn w:val="a"/>
    <w:link w:val="43"/>
    <w:qFormat/>
    <w:pPr>
      <w:shd w:val="clear" w:color="auto" w:fill="FFFFFF"/>
      <w:spacing w:after="360" w:line="326" w:lineRule="exact"/>
      <w:jc w:val="center"/>
      <w:outlineLvl w:val="3"/>
    </w:pPr>
    <w:rPr>
      <w:rFonts w:ascii="Times New Roman" w:eastAsia="Times New Roman" w:hAnsi="Times New Roman" w:cs="Times New Roman"/>
      <w:b/>
      <w:bCs/>
      <w:spacing w:val="9"/>
      <w:sz w:val="23"/>
      <w:szCs w:val="23"/>
    </w:rPr>
  </w:style>
  <w:style w:type="character" w:customStyle="1" w:styleId="115pt0pt">
    <w:name w:val="Основной текст + 11;5 pt;Полужирный;Интервал 0 pt"/>
    <w:basedOn w:val="af1"/>
    <w:qFormat/>
    <w:rPr>
      <w:rFonts w:ascii="Times New Roman" w:eastAsia="Times New Roman" w:hAnsi="Times New Roman" w:cs="Times New Roman"/>
      <w:b/>
      <w:bCs/>
      <w:color w:val="000000"/>
      <w:spacing w:val="9"/>
      <w:w w:val="100"/>
      <w:sz w:val="23"/>
      <w:szCs w:val="23"/>
      <w:u w:val="none"/>
      <w:lang w:val="ru-RU" w:eastAsia="ru-RU" w:bidi="ru-RU"/>
    </w:rPr>
  </w:style>
  <w:style w:type="character" w:customStyle="1" w:styleId="115pt0pt1">
    <w:name w:val="Основной текст + 11;5 pt;Полужирный;Интервал 0 pt1"/>
    <w:basedOn w:val="af1"/>
    <w:qFormat/>
    <w:rPr>
      <w:rFonts w:ascii="Times New Roman" w:eastAsia="Times New Roman" w:hAnsi="Times New Roman" w:cs="Times New Roman"/>
      <w:b/>
      <w:bCs/>
      <w:color w:val="000000"/>
      <w:spacing w:val="9"/>
      <w:w w:val="100"/>
      <w:sz w:val="23"/>
      <w:szCs w:val="23"/>
      <w:u w:val="none"/>
      <w:lang w:val="ru-RU" w:eastAsia="ru-RU" w:bidi="ru-RU"/>
    </w:rPr>
  </w:style>
  <w:style w:type="character" w:customStyle="1" w:styleId="0pt">
    <w:name w:val="Основной текст + Интервал 0 pt"/>
    <w:basedOn w:val="af1"/>
    <w:qFormat/>
    <w:rPr>
      <w:rFonts w:ascii="Times New Roman" w:eastAsia="Times New Roman" w:hAnsi="Times New Roman" w:cs="Times New Roman"/>
      <w:color w:val="000000"/>
      <w:spacing w:val="10"/>
      <w:w w:val="100"/>
      <w:sz w:val="24"/>
      <w:szCs w:val="24"/>
      <w:u w:val="none"/>
      <w:lang w:val="ru-RU" w:eastAsia="ru-RU" w:bidi="ru-RU"/>
    </w:rPr>
  </w:style>
  <w:style w:type="character" w:customStyle="1" w:styleId="0pt1">
    <w:name w:val="Основной текст + Интервал 0 pt1"/>
    <w:basedOn w:val="af1"/>
    <w:qFormat/>
    <w:rPr>
      <w:rFonts w:ascii="Times New Roman" w:eastAsia="Times New Roman" w:hAnsi="Times New Roman" w:cs="Times New Roman"/>
      <w:color w:val="000000"/>
      <w:spacing w:val="10"/>
      <w:w w:val="100"/>
      <w:sz w:val="24"/>
      <w:szCs w:val="24"/>
      <w:u w:val="none"/>
      <w:lang w:val="ru-RU" w:eastAsia="ru-RU" w:bidi="ru-RU"/>
    </w:rPr>
  </w:style>
  <w:style w:type="character" w:customStyle="1" w:styleId="af2">
    <w:name w:val="Подпись к таблице_"/>
    <w:basedOn w:val="a0"/>
    <w:link w:val="12"/>
    <w:qFormat/>
    <w:rPr>
      <w:rFonts w:ascii="Times New Roman" w:eastAsia="Times New Roman" w:hAnsi="Times New Roman" w:cs="Times New Roman"/>
      <w:spacing w:val="5"/>
      <w:sz w:val="21"/>
      <w:szCs w:val="21"/>
      <w:u w:val="none"/>
    </w:rPr>
  </w:style>
  <w:style w:type="paragraph" w:customStyle="1" w:styleId="12">
    <w:name w:val="Подпись к таблице1"/>
    <w:basedOn w:val="a"/>
    <w:link w:val="af2"/>
    <w:qFormat/>
    <w:pPr>
      <w:shd w:val="clear" w:color="auto" w:fill="FFFFFF"/>
      <w:spacing w:line="278" w:lineRule="exact"/>
      <w:jc w:val="both"/>
    </w:pPr>
    <w:rPr>
      <w:rFonts w:ascii="Times New Roman" w:eastAsia="Times New Roman" w:hAnsi="Times New Roman" w:cs="Times New Roman"/>
      <w:spacing w:val="5"/>
      <w:sz w:val="21"/>
      <w:szCs w:val="21"/>
    </w:rPr>
  </w:style>
  <w:style w:type="character" w:customStyle="1" w:styleId="af3">
    <w:name w:val="Подпись к таблице"/>
    <w:basedOn w:val="af2"/>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0pt0">
    <w:name w:val="Подпись к таблице + Полужирный;Интервал 0 pt"/>
    <w:basedOn w:val="af2"/>
    <w:qFormat/>
    <w:rPr>
      <w:rFonts w:ascii="Times New Roman" w:eastAsia="Times New Roman" w:hAnsi="Times New Roman" w:cs="Times New Roman"/>
      <w:b/>
      <w:bCs/>
      <w:color w:val="000000"/>
      <w:spacing w:val="7"/>
      <w:w w:val="100"/>
      <w:sz w:val="21"/>
      <w:szCs w:val="21"/>
      <w:u w:val="none"/>
      <w:lang w:val="ru-RU" w:eastAsia="ru-RU" w:bidi="ru-RU"/>
    </w:rPr>
  </w:style>
  <w:style w:type="character" w:customStyle="1" w:styleId="0pt10">
    <w:name w:val="Подпись к таблице + Полужирный;Интервал 0 pt1"/>
    <w:basedOn w:val="af2"/>
    <w:qFormat/>
    <w:rPr>
      <w:rFonts w:ascii="Times New Roman" w:eastAsia="Times New Roman" w:hAnsi="Times New Roman" w:cs="Times New Roman"/>
      <w:b/>
      <w:bCs/>
      <w:color w:val="000000"/>
      <w:spacing w:val="7"/>
      <w:w w:val="100"/>
      <w:sz w:val="21"/>
      <w:szCs w:val="21"/>
      <w:u w:val="none"/>
      <w:lang w:val="ru-RU" w:eastAsia="ru-RU" w:bidi="ru-RU"/>
    </w:rPr>
  </w:style>
  <w:style w:type="character" w:customStyle="1" w:styleId="af4">
    <w:name w:val="Сноска_"/>
    <w:basedOn w:val="a0"/>
    <w:link w:val="13"/>
    <w:qFormat/>
    <w:rPr>
      <w:rFonts w:ascii="Times New Roman" w:eastAsia="Times New Roman" w:hAnsi="Times New Roman" w:cs="Times New Roman"/>
      <w:spacing w:val="5"/>
      <w:sz w:val="21"/>
      <w:szCs w:val="21"/>
      <w:u w:val="none"/>
    </w:rPr>
  </w:style>
  <w:style w:type="paragraph" w:customStyle="1" w:styleId="13">
    <w:name w:val="Сноска1"/>
    <w:basedOn w:val="a"/>
    <w:link w:val="af4"/>
    <w:qFormat/>
    <w:pPr>
      <w:shd w:val="clear" w:color="auto" w:fill="FFFFFF"/>
      <w:spacing w:line="274" w:lineRule="exact"/>
    </w:pPr>
    <w:rPr>
      <w:rFonts w:ascii="Times New Roman" w:eastAsia="Times New Roman" w:hAnsi="Times New Roman" w:cs="Times New Roman"/>
      <w:spacing w:val="5"/>
      <w:sz w:val="21"/>
      <w:szCs w:val="21"/>
    </w:rPr>
  </w:style>
  <w:style w:type="character" w:customStyle="1" w:styleId="af5">
    <w:name w:val="Сноска"/>
    <w:basedOn w:val="af4"/>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24">
    <w:name w:val="Сноска2"/>
    <w:basedOn w:val="af4"/>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0pt2">
    <w:name w:val="Сноска + Полужирный;Интервал 0 pt"/>
    <w:basedOn w:val="af4"/>
    <w:qFormat/>
    <w:rPr>
      <w:rFonts w:ascii="Times New Roman" w:eastAsia="Times New Roman" w:hAnsi="Times New Roman" w:cs="Times New Roman"/>
      <w:b/>
      <w:bCs/>
      <w:color w:val="000000"/>
      <w:spacing w:val="7"/>
      <w:w w:val="100"/>
      <w:sz w:val="21"/>
      <w:szCs w:val="21"/>
      <w:u w:val="none"/>
      <w:lang w:val="ru-RU" w:eastAsia="ru-RU" w:bidi="ru-RU"/>
    </w:rPr>
  </w:style>
  <w:style w:type="character" w:customStyle="1" w:styleId="0pt11">
    <w:name w:val="Сноска + Полужирный;Интервал 0 pt1"/>
    <w:basedOn w:val="af4"/>
    <w:qFormat/>
    <w:rPr>
      <w:rFonts w:ascii="Times New Roman" w:eastAsia="Times New Roman" w:hAnsi="Times New Roman" w:cs="Times New Roman"/>
      <w:b/>
      <w:bCs/>
      <w:color w:val="000000"/>
      <w:spacing w:val="7"/>
      <w:w w:val="100"/>
      <w:sz w:val="21"/>
      <w:szCs w:val="21"/>
      <w:u w:val="none"/>
      <w:lang w:val="ru-RU" w:eastAsia="ru-RU" w:bidi="ru-RU"/>
    </w:rPr>
  </w:style>
  <w:style w:type="character" w:customStyle="1" w:styleId="af6">
    <w:name w:val="Колонтитул_"/>
    <w:basedOn w:val="a0"/>
    <w:link w:val="14"/>
    <w:qFormat/>
    <w:rPr>
      <w:rFonts w:ascii="Arial Unicode MS" w:eastAsia="Arial Unicode MS" w:hAnsi="Arial Unicode MS" w:cs="Arial Unicode MS"/>
      <w:spacing w:val="3"/>
      <w:sz w:val="14"/>
      <w:szCs w:val="14"/>
      <w:u w:val="none"/>
    </w:rPr>
  </w:style>
  <w:style w:type="paragraph" w:customStyle="1" w:styleId="14">
    <w:name w:val="Колонтитул1"/>
    <w:basedOn w:val="a"/>
    <w:link w:val="af6"/>
    <w:qFormat/>
    <w:pPr>
      <w:shd w:val="clear" w:color="auto" w:fill="FFFFFF"/>
      <w:spacing w:line="163" w:lineRule="exact"/>
    </w:pPr>
    <w:rPr>
      <w:rFonts w:ascii="Arial Unicode MS" w:eastAsia="Arial Unicode MS" w:hAnsi="Arial Unicode MS" w:cs="Arial Unicode MS"/>
      <w:spacing w:val="3"/>
      <w:sz w:val="14"/>
      <w:szCs w:val="14"/>
    </w:rPr>
  </w:style>
  <w:style w:type="character" w:customStyle="1" w:styleId="6">
    <w:name w:val="Основной текст (6)_"/>
    <w:basedOn w:val="a0"/>
    <w:link w:val="61"/>
    <w:qFormat/>
    <w:rPr>
      <w:rFonts w:ascii="Times New Roman" w:eastAsia="Times New Roman" w:hAnsi="Times New Roman" w:cs="Times New Roman"/>
      <w:b/>
      <w:bCs/>
      <w:spacing w:val="9"/>
      <w:sz w:val="23"/>
      <w:szCs w:val="23"/>
      <w:u w:val="none"/>
    </w:rPr>
  </w:style>
  <w:style w:type="paragraph" w:customStyle="1" w:styleId="61">
    <w:name w:val="Основной текст (6)1"/>
    <w:basedOn w:val="a"/>
    <w:link w:val="6"/>
    <w:qFormat/>
    <w:pPr>
      <w:shd w:val="clear" w:color="auto" w:fill="FFFFFF"/>
      <w:spacing w:line="322" w:lineRule="exact"/>
      <w:jc w:val="center"/>
    </w:pPr>
    <w:rPr>
      <w:rFonts w:ascii="Times New Roman" w:eastAsia="Times New Roman" w:hAnsi="Times New Roman" w:cs="Times New Roman"/>
      <w:b/>
      <w:bCs/>
      <w:spacing w:val="9"/>
      <w:sz w:val="23"/>
      <w:szCs w:val="23"/>
    </w:rPr>
  </w:style>
  <w:style w:type="character" w:customStyle="1" w:styleId="105pt0pt">
    <w:name w:val="Основной текст + 10;5 pt;Интервал 0 pt"/>
    <w:basedOn w:val="af1"/>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105pt0pt2">
    <w:name w:val="Основной текст + 10;5 pt;Интервал 0 pt2"/>
    <w:basedOn w:val="af1"/>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14pt0pt">
    <w:name w:val="Основной текст + 14 pt;Интервал 0 pt"/>
    <w:basedOn w:val="af1"/>
    <w:qFormat/>
    <w:rPr>
      <w:rFonts w:ascii="Times New Roman" w:eastAsia="Times New Roman" w:hAnsi="Times New Roman" w:cs="Times New Roman"/>
      <w:color w:val="000000"/>
      <w:spacing w:val="12"/>
      <w:w w:val="100"/>
      <w:sz w:val="28"/>
      <w:szCs w:val="28"/>
      <w:u w:val="none"/>
      <w:lang w:val="ru-RU" w:eastAsia="ru-RU" w:bidi="ru-RU"/>
    </w:rPr>
  </w:style>
  <w:style w:type="character" w:customStyle="1" w:styleId="15">
    <w:name w:val="Основной текст1"/>
    <w:basedOn w:val="af1"/>
    <w:qFormat/>
    <w:rPr>
      <w:rFonts w:ascii="Times New Roman" w:eastAsia="Times New Roman" w:hAnsi="Times New Roman" w:cs="Times New Roman"/>
      <w:color w:val="000000"/>
      <w:spacing w:val="7"/>
      <w:w w:val="100"/>
      <w:sz w:val="24"/>
      <w:szCs w:val="24"/>
      <w:u w:val="none"/>
      <w:lang w:val="ru-RU" w:eastAsia="ru-RU" w:bidi="ru-RU"/>
    </w:rPr>
  </w:style>
  <w:style w:type="character" w:customStyle="1" w:styleId="0pt3">
    <w:name w:val="Основной текст + Полужирный;Интервал 0 pt"/>
    <w:basedOn w:val="af1"/>
    <w:qFormat/>
    <w:rPr>
      <w:rFonts w:ascii="Times New Roman" w:eastAsia="Times New Roman" w:hAnsi="Times New Roman" w:cs="Times New Roman"/>
      <w:b/>
      <w:bCs/>
      <w:color w:val="000000"/>
      <w:spacing w:val="9"/>
      <w:w w:val="100"/>
      <w:sz w:val="24"/>
      <w:szCs w:val="24"/>
      <w:u w:val="none"/>
      <w:lang w:val="ru-RU" w:eastAsia="ru-RU" w:bidi="ru-RU"/>
    </w:rPr>
  </w:style>
  <w:style w:type="character" w:customStyle="1" w:styleId="0pt12">
    <w:name w:val="Основной текст + Полужирный;Интервал 0 pt1"/>
    <w:basedOn w:val="af1"/>
    <w:qFormat/>
    <w:rPr>
      <w:rFonts w:ascii="Times New Roman" w:eastAsia="Times New Roman" w:hAnsi="Times New Roman" w:cs="Times New Roman"/>
      <w:b/>
      <w:bCs/>
      <w:color w:val="000000"/>
      <w:spacing w:val="9"/>
      <w:w w:val="100"/>
      <w:sz w:val="24"/>
      <w:szCs w:val="24"/>
      <w:u w:val="none"/>
      <w:lang w:val="ru-RU" w:eastAsia="ru-RU" w:bidi="ru-RU"/>
    </w:rPr>
  </w:style>
  <w:style w:type="character" w:customStyle="1" w:styleId="25">
    <w:name w:val="Основной текст2"/>
    <w:basedOn w:val="af1"/>
    <w:qFormat/>
    <w:rPr>
      <w:rFonts w:ascii="Times New Roman" w:eastAsia="Times New Roman" w:hAnsi="Times New Roman" w:cs="Times New Roman"/>
      <w:color w:val="000000"/>
      <w:spacing w:val="7"/>
      <w:w w:val="100"/>
      <w:sz w:val="24"/>
      <w:szCs w:val="24"/>
      <w:u w:val="none"/>
      <w:lang w:val="ru-RU" w:eastAsia="ru-RU" w:bidi="ru-RU"/>
    </w:rPr>
  </w:style>
  <w:style w:type="character" w:customStyle="1" w:styleId="26">
    <w:name w:val="Подпись к таблице2"/>
    <w:basedOn w:val="af2"/>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27">
    <w:name w:val="Подпись к таблице (2)_"/>
    <w:basedOn w:val="a0"/>
    <w:link w:val="212"/>
    <w:qFormat/>
    <w:rPr>
      <w:rFonts w:ascii="Times New Roman" w:eastAsia="Times New Roman" w:hAnsi="Times New Roman" w:cs="Times New Roman"/>
      <w:spacing w:val="7"/>
      <w:u w:val="none"/>
    </w:rPr>
  </w:style>
  <w:style w:type="paragraph" w:customStyle="1" w:styleId="212">
    <w:name w:val="Подпись к таблице (2)1"/>
    <w:basedOn w:val="a"/>
    <w:link w:val="27"/>
    <w:qFormat/>
    <w:pPr>
      <w:shd w:val="clear" w:color="auto" w:fill="FFFFFF"/>
      <w:spacing w:line="322" w:lineRule="exact"/>
    </w:pPr>
    <w:rPr>
      <w:rFonts w:ascii="Times New Roman" w:eastAsia="Times New Roman" w:hAnsi="Times New Roman" w:cs="Times New Roman"/>
      <w:spacing w:val="7"/>
    </w:rPr>
  </w:style>
  <w:style w:type="character" w:customStyle="1" w:styleId="45">
    <w:name w:val="Основной текст (4)"/>
    <w:basedOn w:val="4"/>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af7">
    <w:name w:val="Колонтитул"/>
    <w:basedOn w:val="af6"/>
    <w:qFormat/>
    <w:rPr>
      <w:rFonts w:ascii="Arial Unicode MS" w:eastAsia="Arial Unicode MS" w:hAnsi="Arial Unicode MS" w:cs="Arial Unicode MS"/>
      <w:color w:val="000000"/>
      <w:spacing w:val="3"/>
      <w:w w:val="100"/>
      <w:sz w:val="14"/>
      <w:szCs w:val="14"/>
      <w:u w:val="none"/>
      <w:lang w:val="ru-RU" w:eastAsia="ru-RU" w:bidi="ru-RU"/>
    </w:rPr>
  </w:style>
  <w:style w:type="character" w:customStyle="1" w:styleId="28">
    <w:name w:val="Колонтитул (2)"/>
    <w:basedOn w:val="23"/>
    <w:qFormat/>
    <w:rPr>
      <w:rFonts w:ascii="Times New Roman" w:eastAsia="Times New Roman" w:hAnsi="Times New Roman" w:cs="Times New Roman"/>
      <w:b/>
      <w:bCs/>
      <w:color w:val="000000"/>
      <w:spacing w:val="10"/>
      <w:w w:val="100"/>
      <w:sz w:val="26"/>
      <w:szCs w:val="26"/>
      <w:u w:val="none"/>
      <w:lang w:val="ru-RU" w:eastAsia="ru-RU" w:bidi="ru-RU"/>
    </w:rPr>
  </w:style>
  <w:style w:type="character" w:customStyle="1" w:styleId="35">
    <w:name w:val="Колонтитул (3)"/>
    <w:basedOn w:val="34"/>
    <w:qFormat/>
    <w:rPr>
      <w:rFonts w:ascii="Times New Roman" w:eastAsia="Times New Roman" w:hAnsi="Times New Roman" w:cs="Times New Roman"/>
      <w:color w:val="000000"/>
      <w:spacing w:val="7"/>
      <w:w w:val="100"/>
      <w:sz w:val="24"/>
      <w:szCs w:val="24"/>
      <w:u w:val="none"/>
      <w:lang w:val="ru-RU" w:eastAsia="ru-RU" w:bidi="ru-RU"/>
    </w:rPr>
  </w:style>
  <w:style w:type="character" w:customStyle="1" w:styleId="60">
    <w:name w:val="Основной текст (6)"/>
    <w:basedOn w:val="6"/>
    <w:qFormat/>
    <w:rPr>
      <w:rFonts w:ascii="Times New Roman" w:eastAsia="Times New Roman" w:hAnsi="Times New Roman" w:cs="Times New Roman"/>
      <w:b/>
      <w:bCs/>
      <w:color w:val="000000"/>
      <w:spacing w:val="9"/>
      <w:w w:val="100"/>
      <w:sz w:val="23"/>
      <w:szCs w:val="23"/>
      <w:u w:val="none"/>
      <w:lang w:val="ru-RU" w:eastAsia="ru-RU" w:bidi="ru-RU"/>
    </w:rPr>
  </w:style>
  <w:style w:type="character" w:customStyle="1" w:styleId="36">
    <w:name w:val="Подпись к таблице (3)_"/>
    <w:basedOn w:val="a0"/>
    <w:link w:val="37"/>
    <w:qFormat/>
    <w:rPr>
      <w:rFonts w:ascii="Times New Roman" w:eastAsia="Times New Roman" w:hAnsi="Times New Roman" w:cs="Times New Roman"/>
      <w:b/>
      <w:bCs/>
      <w:spacing w:val="9"/>
      <w:sz w:val="23"/>
      <w:szCs w:val="23"/>
      <w:u w:val="none"/>
    </w:rPr>
  </w:style>
  <w:style w:type="paragraph" w:customStyle="1" w:styleId="37">
    <w:name w:val="Подпись к таблице (3)"/>
    <w:basedOn w:val="a"/>
    <w:link w:val="36"/>
    <w:qFormat/>
    <w:pPr>
      <w:shd w:val="clear" w:color="auto" w:fill="FFFFFF"/>
      <w:spacing w:line="0" w:lineRule="atLeast"/>
    </w:pPr>
    <w:rPr>
      <w:rFonts w:ascii="Times New Roman" w:eastAsia="Times New Roman" w:hAnsi="Times New Roman" w:cs="Times New Roman"/>
      <w:b/>
      <w:bCs/>
      <w:spacing w:val="9"/>
      <w:sz w:val="23"/>
      <w:szCs w:val="23"/>
    </w:rPr>
  </w:style>
  <w:style w:type="character" w:customStyle="1" w:styleId="115pt0pt0">
    <w:name w:val="Основной текст + 11;5 pt;Полужирный;Курсив;Интервал 0 pt"/>
    <w:basedOn w:val="af1"/>
    <w:qFormat/>
    <w:rPr>
      <w:rFonts w:ascii="Times New Roman" w:eastAsia="Times New Roman" w:hAnsi="Times New Roman" w:cs="Times New Roman"/>
      <w:b/>
      <w:bCs/>
      <w:i/>
      <w:iCs/>
      <w:color w:val="000000"/>
      <w:spacing w:val="2"/>
      <w:w w:val="100"/>
      <w:sz w:val="23"/>
      <w:szCs w:val="23"/>
      <w:u w:val="none"/>
      <w:lang w:val="ru-RU" w:eastAsia="ru-RU" w:bidi="ru-RU"/>
    </w:rPr>
  </w:style>
  <w:style w:type="character" w:customStyle="1" w:styleId="29">
    <w:name w:val="Подпись к таблице (2)"/>
    <w:basedOn w:val="27"/>
    <w:qFormat/>
    <w:rPr>
      <w:rFonts w:ascii="Times New Roman" w:eastAsia="Times New Roman" w:hAnsi="Times New Roman" w:cs="Times New Roman"/>
      <w:color w:val="000000"/>
      <w:spacing w:val="7"/>
      <w:w w:val="100"/>
      <w:sz w:val="24"/>
      <w:szCs w:val="24"/>
      <w:u w:val="none"/>
      <w:lang w:val="ru-RU" w:eastAsia="ru-RU" w:bidi="ru-RU"/>
    </w:rPr>
  </w:style>
  <w:style w:type="character" w:customStyle="1" w:styleId="2a">
    <w:name w:val="Колонтитул2"/>
    <w:basedOn w:val="af6"/>
    <w:qFormat/>
    <w:rPr>
      <w:rFonts w:ascii="Arial Unicode MS" w:eastAsia="Arial Unicode MS" w:hAnsi="Arial Unicode MS" w:cs="Arial Unicode MS"/>
      <w:color w:val="000000"/>
      <w:spacing w:val="3"/>
      <w:w w:val="100"/>
      <w:sz w:val="14"/>
      <w:szCs w:val="14"/>
      <w:u w:val="none"/>
      <w:lang w:val="ru-RU" w:eastAsia="ru-RU" w:bidi="ru-RU"/>
    </w:rPr>
  </w:style>
  <w:style w:type="character" w:customStyle="1" w:styleId="85pt0pt">
    <w:name w:val="Основной текст + 8;5 pt;Интервал 0 pt"/>
    <w:basedOn w:val="af1"/>
    <w:qFormat/>
    <w:rPr>
      <w:rFonts w:ascii="Times New Roman" w:eastAsia="Times New Roman" w:hAnsi="Times New Roman" w:cs="Times New Roman"/>
      <w:color w:val="000000"/>
      <w:spacing w:val="-9"/>
      <w:w w:val="100"/>
      <w:sz w:val="17"/>
      <w:szCs w:val="17"/>
      <w:u w:val="none"/>
      <w:lang w:val="ru-RU" w:eastAsia="ru-RU" w:bidi="ru-RU"/>
    </w:rPr>
  </w:style>
  <w:style w:type="character" w:customStyle="1" w:styleId="85pt0pt4">
    <w:name w:val="Основной текст + 8;5 pt;Интервал 0 pt4"/>
    <w:basedOn w:val="af1"/>
    <w:qFormat/>
    <w:rPr>
      <w:rFonts w:ascii="Times New Roman" w:eastAsia="Times New Roman" w:hAnsi="Times New Roman" w:cs="Times New Roman"/>
      <w:color w:val="000000"/>
      <w:spacing w:val="0"/>
      <w:w w:val="100"/>
      <w:sz w:val="17"/>
      <w:szCs w:val="17"/>
      <w:u w:val="none"/>
      <w:lang w:val="ru-RU" w:eastAsia="ru-RU" w:bidi="ru-RU"/>
    </w:rPr>
  </w:style>
  <w:style w:type="character" w:customStyle="1" w:styleId="85pt0pt0">
    <w:name w:val="Основной текст + 8;5 pt;Курсив;Интервал 0 pt"/>
    <w:basedOn w:val="af1"/>
    <w:qFormat/>
    <w:rPr>
      <w:rFonts w:ascii="Times New Roman" w:eastAsia="Times New Roman" w:hAnsi="Times New Roman" w:cs="Times New Roman"/>
      <w:i/>
      <w:iCs/>
      <w:color w:val="000000"/>
      <w:spacing w:val="0"/>
      <w:w w:val="100"/>
      <w:sz w:val="17"/>
      <w:szCs w:val="17"/>
      <w:u w:val="none"/>
      <w:lang w:val="ru-RU" w:eastAsia="ru-RU" w:bidi="ru-RU"/>
    </w:rPr>
  </w:style>
  <w:style w:type="character" w:customStyle="1" w:styleId="10pt0pt">
    <w:name w:val="Основной текст + 10 pt;Интервал 0 pt"/>
    <w:basedOn w:val="af1"/>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21pt4pt">
    <w:name w:val="Основной текст + 21 pt;Интервал 4 pt"/>
    <w:basedOn w:val="af1"/>
    <w:qFormat/>
    <w:rPr>
      <w:rFonts w:ascii="Times New Roman" w:eastAsia="Times New Roman" w:hAnsi="Times New Roman" w:cs="Times New Roman"/>
      <w:color w:val="000000"/>
      <w:spacing w:val="80"/>
      <w:w w:val="100"/>
      <w:sz w:val="42"/>
      <w:szCs w:val="42"/>
      <w:u w:val="none"/>
      <w:lang w:val="en-US" w:eastAsia="en-US" w:bidi="en-US"/>
    </w:rPr>
  </w:style>
  <w:style w:type="character" w:customStyle="1" w:styleId="ArialNarrow13pt0pt">
    <w:name w:val="Основной текст + Arial Narrow;13 pt;Интервал 0 pt"/>
    <w:basedOn w:val="af1"/>
    <w:qFormat/>
    <w:rPr>
      <w:rFonts w:ascii="Arial Narrow" w:eastAsia="Arial Narrow" w:hAnsi="Arial Narrow" w:cs="Arial Narrow"/>
      <w:color w:val="000000"/>
      <w:spacing w:val="0"/>
      <w:w w:val="100"/>
      <w:sz w:val="26"/>
      <w:szCs w:val="26"/>
      <w:u w:val="none"/>
      <w:lang w:val="ru-RU" w:eastAsia="ru-RU" w:bidi="ru-RU"/>
    </w:rPr>
  </w:style>
  <w:style w:type="character" w:customStyle="1" w:styleId="85pt0pt3">
    <w:name w:val="Основной текст + 8;5 pt;Интервал 0 pt3"/>
    <w:basedOn w:val="af1"/>
    <w:qFormat/>
    <w:rPr>
      <w:rFonts w:ascii="Times New Roman" w:eastAsia="Times New Roman" w:hAnsi="Times New Roman" w:cs="Times New Roman"/>
      <w:color w:val="000000"/>
      <w:spacing w:val="-9"/>
      <w:w w:val="100"/>
      <w:sz w:val="17"/>
      <w:szCs w:val="17"/>
      <w:u w:val="none"/>
      <w:lang w:val="ru-RU" w:eastAsia="ru-RU" w:bidi="ru-RU"/>
    </w:rPr>
  </w:style>
  <w:style w:type="character" w:customStyle="1" w:styleId="10pt0pt2">
    <w:name w:val="Основной текст + 10 pt;Интервал 0 pt2"/>
    <w:basedOn w:val="af1"/>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85pt0pt1">
    <w:name w:val="Основной текст + 8;5 pt;Курсив;Интервал 0 pt1"/>
    <w:basedOn w:val="af1"/>
    <w:qFormat/>
    <w:rPr>
      <w:rFonts w:ascii="Times New Roman" w:eastAsia="Times New Roman" w:hAnsi="Times New Roman" w:cs="Times New Roman"/>
      <w:i/>
      <w:iCs/>
      <w:color w:val="000000"/>
      <w:spacing w:val="0"/>
      <w:w w:val="100"/>
      <w:sz w:val="17"/>
      <w:szCs w:val="17"/>
      <w:u w:val="none"/>
      <w:lang w:val="ru-RU" w:eastAsia="ru-RU" w:bidi="ru-RU"/>
    </w:rPr>
  </w:style>
  <w:style w:type="character" w:customStyle="1" w:styleId="105pt0pt1">
    <w:name w:val="Основной текст + 10;5 pt;Интервал 0 pt1"/>
    <w:basedOn w:val="af1"/>
    <w:qFormat/>
    <w:rPr>
      <w:rFonts w:ascii="Times New Roman" w:eastAsia="Times New Roman" w:hAnsi="Times New Roman" w:cs="Times New Roman"/>
      <w:color w:val="000000"/>
      <w:spacing w:val="5"/>
      <w:w w:val="100"/>
      <w:sz w:val="21"/>
      <w:szCs w:val="21"/>
      <w:u w:val="none"/>
      <w:lang w:val="ru-RU" w:eastAsia="ru-RU" w:bidi="ru-RU"/>
    </w:rPr>
  </w:style>
  <w:style w:type="character" w:customStyle="1" w:styleId="85pt0pt2">
    <w:name w:val="Основной текст + 8;5 pt;Интервал 0 pt2"/>
    <w:basedOn w:val="af1"/>
    <w:qFormat/>
    <w:rPr>
      <w:rFonts w:ascii="Times New Roman" w:eastAsia="Times New Roman" w:hAnsi="Times New Roman" w:cs="Times New Roman"/>
      <w:color w:val="000000"/>
      <w:spacing w:val="0"/>
      <w:w w:val="100"/>
      <w:sz w:val="17"/>
      <w:szCs w:val="17"/>
      <w:u w:val="none"/>
      <w:lang w:val="ru-RU" w:eastAsia="ru-RU" w:bidi="ru-RU"/>
    </w:rPr>
  </w:style>
  <w:style w:type="character" w:customStyle="1" w:styleId="85pt0pt10">
    <w:name w:val="Основной текст + 8;5 pt;Интервал 0 pt1"/>
    <w:basedOn w:val="af1"/>
    <w:qFormat/>
    <w:rPr>
      <w:rFonts w:ascii="Times New Roman" w:eastAsia="Times New Roman" w:hAnsi="Times New Roman" w:cs="Times New Roman"/>
      <w:color w:val="000000"/>
      <w:spacing w:val="-9"/>
      <w:w w:val="100"/>
      <w:sz w:val="17"/>
      <w:szCs w:val="17"/>
      <w:u w:val="none"/>
      <w:lang w:val="ru-RU" w:eastAsia="ru-RU" w:bidi="ru-RU"/>
    </w:rPr>
  </w:style>
  <w:style w:type="character" w:customStyle="1" w:styleId="CenturyGothic105pt0pt">
    <w:name w:val="Основной текст + Century Gothic;10;5 pt;Полужирный;Курсив;Интервал 0 pt"/>
    <w:basedOn w:val="af1"/>
    <w:qFormat/>
    <w:rPr>
      <w:rFonts w:ascii="Century Gothic" w:eastAsia="Century Gothic" w:hAnsi="Century Gothic" w:cs="Century Gothic"/>
      <w:b/>
      <w:bCs/>
      <w:i/>
      <w:iCs/>
      <w:color w:val="000000"/>
      <w:spacing w:val="0"/>
      <w:w w:val="100"/>
      <w:sz w:val="21"/>
      <w:szCs w:val="21"/>
      <w:u w:val="none"/>
      <w:lang w:val="ru-RU" w:eastAsia="ru-RU" w:bidi="ru-RU"/>
    </w:rPr>
  </w:style>
  <w:style w:type="character" w:customStyle="1" w:styleId="7">
    <w:name w:val="Основной текст (7)_"/>
    <w:basedOn w:val="a0"/>
    <w:link w:val="71"/>
    <w:qFormat/>
    <w:rPr>
      <w:rFonts w:ascii="Times New Roman" w:eastAsia="Times New Roman" w:hAnsi="Times New Roman" w:cs="Times New Roman"/>
      <w:b/>
      <w:bCs/>
      <w:i/>
      <w:iCs/>
      <w:spacing w:val="3"/>
      <w:u w:val="none"/>
    </w:rPr>
  </w:style>
  <w:style w:type="paragraph" w:customStyle="1" w:styleId="71">
    <w:name w:val="Основной текст (7)1"/>
    <w:basedOn w:val="a"/>
    <w:link w:val="7"/>
    <w:qFormat/>
    <w:pPr>
      <w:shd w:val="clear" w:color="auto" w:fill="FFFFFF"/>
      <w:spacing w:line="322" w:lineRule="exact"/>
    </w:pPr>
    <w:rPr>
      <w:rFonts w:ascii="Times New Roman" w:eastAsia="Times New Roman" w:hAnsi="Times New Roman" w:cs="Times New Roman"/>
      <w:b/>
      <w:bCs/>
      <w:i/>
      <w:iCs/>
      <w:spacing w:val="3"/>
    </w:rPr>
  </w:style>
  <w:style w:type="character" w:customStyle="1" w:styleId="70">
    <w:name w:val="Основной текст (7)"/>
    <w:basedOn w:val="7"/>
    <w:qFormat/>
    <w:rPr>
      <w:rFonts w:ascii="Times New Roman" w:eastAsia="Times New Roman" w:hAnsi="Times New Roman" w:cs="Times New Roman"/>
      <w:b/>
      <w:bCs/>
      <w:i/>
      <w:iCs/>
      <w:color w:val="000000"/>
      <w:spacing w:val="3"/>
      <w:w w:val="100"/>
      <w:sz w:val="24"/>
      <w:szCs w:val="24"/>
      <w:u w:val="none"/>
      <w:lang w:val="ru-RU" w:eastAsia="ru-RU" w:bidi="ru-RU"/>
    </w:rPr>
  </w:style>
  <w:style w:type="character" w:customStyle="1" w:styleId="715pt0pt">
    <w:name w:val="Основной текст (7) + 15 pt;Не курсив;Интервал 0 pt"/>
    <w:basedOn w:val="7"/>
    <w:qFormat/>
    <w:rPr>
      <w:rFonts w:ascii="Times New Roman" w:eastAsia="Times New Roman" w:hAnsi="Times New Roman" w:cs="Times New Roman"/>
      <w:b/>
      <w:bCs/>
      <w:i/>
      <w:iCs/>
      <w:color w:val="000000"/>
      <w:spacing w:val="0"/>
      <w:w w:val="100"/>
      <w:sz w:val="30"/>
      <w:szCs w:val="30"/>
      <w:u w:val="none"/>
      <w:lang w:val="ru-RU" w:eastAsia="ru-RU" w:bidi="ru-RU"/>
    </w:rPr>
  </w:style>
  <w:style w:type="character" w:customStyle="1" w:styleId="8">
    <w:name w:val="Основной текст (8)_"/>
    <w:basedOn w:val="a0"/>
    <w:link w:val="80"/>
    <w:qFormat/>
    <w:rPr>
      <w:rFonts w:ascii="Times New Roman" w:eastAsia="Times New Roman" w:hAnsi="Times New Roman" w:cs="Times New Roman"/>
      <w:b/>
      <w:bCs/>
      <w:i/>
      <w:iCs/>
      <w:spacing w:val="2"/>
      <w:sz w:val="23"/>
      <w:szCs w:val="23"/>
      <w:u w:val="none"/>
    </w:rPr>
  </w:style>
  <w:style w:type="paragraph" w:customStyle="1" w:styleId="80">
    <w:name w:val="Основной текст (8)"/>
    <w:basedOn w:val="a"/>
    <w:link w:val="8"/>
    <w:qFormat/>
    <w:pPr>
      <w:shd w:val="clear" w:color="auto" w:fill="FFFFFF"/>
      <w:spacing w:line="0" w:lineRule="atLeast"/>
    </w:pPr>
    <w:rPr>
      <w:rFonts w:ascii="Times New Roman" w:eastAsia="Times New Roman" w:hAnsi="Times New Roman" w:cs="Times New Roman"/>
      <w:b/>
      <w:bCs/>
      <w:i/>
      <w:iCs/>
      <w:spacing w:val="2"/>
      <w:sz w:val="23"/>
      <w:szCs w:val="23"/>
    </w:rPr>
  </w:style>
  <w:style w:type="character" w:customStyle="1" w:styleId="9">
    <w:name w:val="Основной текст (9)_"/>
    <w:basedOn w:val="a0"/>
    <w:link w:val="90"/>
    <w:qFormat/>
    <w:rPr>
      <w:rFonts w:ascii="Arial Unicode MS" w:eastAsia="Arial Unicode MS" w:hAnsi="Arial Unicode MS" w:cs="Arial Unicode MS"/>
      <w:spacing w:val="2"/>
      <w:sz w:val="15"/>
      <w:szCs w:val="15"/>
      <w:u w:val="none"/>
    </w:rPr>
  </w:style>
  <w:style w:type="paragraph" w:customStyle="1" w:styleId="90">
    <w:name w:val="Основной текст (9)"/>
    <w:basedOn w:val="a"/>
    <w:link w:val="9"/>
    <w:qFormat/>
    <w:pPr>
      <w:shd w:val="clear" w:color="auto" w:fill="FFFFFF"/>
      <w:spacing w:line="215" w:lineRule="exact"/>
    </w:pPr>
    <w:rPr>
      <w:rFonts w:ascii="Arial Unicode MS" w:eastAsia="Arial Unicode MS" w:hAnsi="Arial Unicode MS" w:cs="Arial Unicode MS"/>
      <w:spacing w:val="2"/>
      <w:sz w:val="15"/>
      <w:szCs w:val="15"/>
    </w:rPr>
  </w:style>
  <w:style w:type="character" w:customStyle="1" w:styleId="46">
    <w:name w:val="Подпись к таблице (4)_"/>
    <w:basedOn w:val="a0"/>
    <w:link w:val="47"/>
    <w:qFormat/>
    <w:rPr>
      <w:rFonts w:ascii="Arial Unicode MS" w:eastAsia="Arial Unicode MS" w:hAnsi="Arial Unicode MS" w:cs="Arial Unicode MS"/>
      <w:b/>
      <w:bCs/>
      <w:spacing w:val="3"/>
      <w:sz w:val="13"/>
      <w:szCs w:val="13"/>
      <w:u w:val="none"/>
    </w:rPr>
  </w:style>
  <w:style w:type="paragraph" w:customStyle="1" w:styleId="47">
    <w:name w:val="Подпись к таблице (4)"/>
    <w:basedOn w:val="a"/>
    <w:link w:val="46"/>
    <w:qFormat/>
    <w:pPr>
      <w:shd w:val="clear" w:color="auto" w:fill="FFFFFF"/>
      <w:spacing w:line="0" w:lineRule="atLeast"/>
      <w:jc w:val="both"/>
    </w:pPr>
    <w:rPr>
      <w:rFonts w:ascii="Arial Unicode MS" w:eastAsia="Arial Unicode MS" w:hAnsi="Arial Unicode MS" w:cs="Arial Unicode MS"/>
      <w:b/>
      <w:bCs/>
      <w:spacing w:val="3"/>
      <w:sz w:val="13"/>
      <w:szCs w:val="13"/>
    </w:rPr>
  </w:style>
  <w:style w:type="character" w:customStyle="1" w:styleId="40pt">
    <w:name w:val="Подпись к таблице (4) + Не полужирный;Интервал 0 pt"/>
    <w:basedOn w:val="46"/>
    <w:qFormat/>
    <w:rPr>
      <w:rFonts w:ascii="Arial Unicode MS" w:eastAsia="Arial Unicode MS" w:hAnsi="Arial Unicode MS" w:cs="Arial Unicode MS"/>
      <w:b/>
      <w:bCs/>
      <w:color w:val="000000"/>
      <w:spacing w:val="0"/>
      <w:w w:val="100"/>
      <w:sz w:val="13"/>
      <w:szCs w:val="13"/>
      <w:u w:val="none"/>
      <w:lang w:val="ru-RU" w:eastAsia="ru-RU" w:bidi="ru-RU"/>
    </w:rPr>
  </w:style>
  <w:style w:type="character" w:customStyle="1" w:styleId="ArialUnicodeMS65pt0pt">
    <w:name w:val="Основной текст + Arial Unicode MS;6;5 pt;Интервал 0 pt"/>
    <w:basedOn w:val="af1"/>
    <w:qFormat/>
    <w:rPr>
      <w:rFonts w:ascii="Arial Unicode MS" w:eastAsia="Arial Unicode MS" w:hAnsi="Arial Unicode MS" w:cs="Arial Unicode MS"/>
      <w:color w:val="000000"/>
      <w:spacing w:val="0"/>
      <w:w w:val="100"/>
      <w:sz w:val="13"/>
      <w:szCs w:val="13"/>
      <w:u w:val="none"/>
      <w:lang w:val="ru-RU" w:eastAsia="ru-RU" w:bidi="ru-RU"/>
    </w:rPr>
  </w:style>
  <w:style w:type="character" w:customStyle="1" w:styleId="ArialUnicodeMS5pt0pt">
    <w:name w:val="Основной текст + Arial Unicode MS;5 pt;Интервал 0 pt"/>
    <w:basedOn w:val="af1"/>
    <w:qFormat/>
    <w:rPr>
      <w:rFonts w:ascii="Arial Unicode MS" w:eastAsia="Arial Unicode MS" w:hAnsi="Arial Unicode MS" w:cs="Arial Unicode MS"/>
      <w:color w:val="000000"/>
      <w:spacing w:val="0"/>
      <w:w w:val="100"/>
      <w:sz w:val="10"/>
      <w:szCs w:val="10"/>
      <w:u w:val="none"/>
      <w:lang w:val="ru-RU" w:eastAsia="ru-RU" w:bidi="ru-RU"/>
    </w:rPr>
  </w:style>
  <w:style w:type="character" w:customStyle="1" w:styleId="ArialUnicodeMS45pt0pt">
    <w:name w:val="Основной текст + Arial Unicode MS;4;5 pt;Интервал 0 pt"/>
    <w:basedOn w:val="af1"/>
    <w:qFormat/>
    <w:rPr>
      <w:rFonts w:ascii="Arial Unicode MS" w:eastAsia="Arial Unicode MS" w:hAnsi="Arial Unicode MS" w:cs="Arial Unicode MS"/>
      <w:color w:val="000000"/>
      <w:spacing w:val="0"/>
      <w:w w:val="100"/>
      <w:sz w:val="9"/>
      <w:szCs w:val="9"/>
      <w:u w:val="none"/>
      <w:lang w:val="ru-RU" w:eastAsia="ru-RU" w:bidi="ru-RU"/>
    </w:rPr>
  </w:style>
  <w:style w:type="character" w:customStyle="1" w:styleId="ArialUnicodeMS5pt0pt1">
    <w:name w:val="Основной текст + Arial Unicode MS;5 pt;Интервал 0 pt1"/>
    <w:basedOn w:val="af1"/>
    <w:qFormat/>
    <w:rPr>
      <w:rFonts w:ascii="Arial Unicode MS" w:eastAsia="Arial Unicode MS" w:hAnsi="Arial Unicode MS" w:cs="Arial Unicode MS"/>
      <w:color w:val="000000"/>
      <w:spacing w:val="0"/>
      <w:w w:val="100"/>
      <w:sz w:val="10"/>
      <w:szCs w:val="10"/>
      <w:u w:val="none"/>
      <w:lang w:val="ru-RU" w:eastAsia="ru-RU" w:bidi="ru-RU"/>
    </w:rPr>
  </w:style>
  <w:style w:type="character" w:customStyle="1" w:styleId="ArialUnicodeMS65pt0pt1">
    <w:name w:val="Основной текст + Arial Unicode MS;6;5 pt;Интервал 0 pt1"/>
    <w:basedOn w:val="af1"/>
    <w:qFormat/>
    <w:rPr>
      <w:rFonts w:ascii="Arial Unicode MS" w:eastAsia="Arial Unicode MS" w:hAnsi="Arial Unicode MS" w:cs="Arial Unicode MS"/>
      <w:color w:val="000000"/>
      <w:spacing w:val="0"/>
      <w:w w:val="100"/>
      <w:sz w:val="13"/>
      <w:szCs w:val="13"/>
      <w:u w:val="none"/>
      <w:lang w:val="ru-RU" w:eastAsia="ru-RU" w:bidi="ru-RU"/>
    </w:rPr>
  </w:style>
  <w:style w:type="character" w:customStyle="1" w:styleId="10pt0pt1">
    <w:name w:val="Основной текст + 10 pt;Интервал 0 pt1"/>
    <w:basedOn w:val="af1"/>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51">
    <w:name w:val="Подпись к таблице (5)_"/>
    <w:basedOn w:val="a0"/>
    <w:link w:val="52"/>
    <w:qFormat/>
    <w:rPr>
      <w:rFonts w:ascii="Arial Unicode MS" w:eastAsia="Arial Unicode MS" w:hAnsi="Arial Unicode MS" w:cs="Arial Unicode MS"/>
      <w:sz w:val="13"/>
      <w:szCs w:val="13"/>
      <w:u w:val="none"/>
    </w:rPr>
  </w:style>
  <w:style w:type="paragraph" w:customStyle="1" w:styleId="52">
    <w:name w:val="Подпись к таблице (5)"/>
    <w:basedOn w:val="a"/>
    <w:link w:val="51"/>
    <w:qFormat/>
    <w:pPr>
      <w:shd w:val="clear" w:color="auto" w:fill="FFFFFF"/>
      <w:spacing w:line="0" w:lineRule="atLeast"/>
    </w:pPr>
    <w:rPr>
      <w:rFonts w:ascii="Arial Unicode MS" w:eastAsia="Arial Unicode MS" w:hAnsi="Arial Unicode MS" w:cs="Arial Unicode MS"/>
      <w:sz w:val="13"/>
      <w:szCs w:val="13"/>
    </w:rPr>
  </w:style>
  <w:style w:type="character" w:customStyle="1" w:styleId="ac">
    <w:name w:val="Основной текст с отступом Знак"/>
    <w:basedOn w:val="a0"/>
    <w:link w:val="ab"/>
    <w:qFormat/>
    <w:rPr>
      <w:rFonts w:ascii="Times New Roman" w:eastAsia="Times New Roman" w:hAnsi="Times New Roman" w:cs="Times New Roman"/>
      <w:sz w:val="28"/>
      <w:szCs w:val="20"/>
      <w:lang w:bidi="ar-SA"/>
    </w:rPr>
  </w:style>
  <w:style w:type="character" w:customStyle="1" w:styleId="295pt">
    <w:name w:val="Основной текст (2) + 9;5 pt"/>
    <w:qFormat/>
    <w:rPr>
      <w:rFonts w:ascii="Times New Roman" w:eastAsia="Times New Roman" w:hAnsi="Times New Roman" w:cs="Times New Roman"/>
      <w:color w:val="000000"/>
      <w:spacing w:val="0"/>
      <w:w w:val="100"/>
      <w:sz w:val="19"/>
      <w:szCs w:val="19"/>
      <w:shd w:val="clear" w:color="auto" w:fill="FFFFFF"/>
      <w:lang w:val="ru-RU" w:eastAsia="ru-RU" w:bidi="ru-RU"/>
    </w:rPr>
  </w:style>
  <w:style w:type="character" w:customStyle="1" w:styleId="a8">
    <w:name w:val="Верхний колонтитул Знак"/>
    <w:basedOn w:val="a0"/>
    <w:link w:val="a7"/>
    <w:uiPriority w:val="99"/>
    <w:qFormat/>
    <w:rPr>
      <w:color w:val="000000"/>
    </w:rPr>
  </w:style>
  <w:style w:type="character" w:customStyle="1" w:styleId="ae">
    <w:name w:val="Нижний колонтитул Знак"/>
    <w:basedOn w:val="a0"/>
    <w:link w:val="ad"/>
    <w:uiPriority w:val="99"/>
    <w:qFormat/>
    <w:rPr>
      <w:color w:val="000000"/>
    </w:rPr>
  </w:style>
  <w:style w:type="character" w:customStyle="1" w:styleId="a5">
    <w:name w:val="Текст выноски Знак"/>
    <w:basedOn w:val="a0"/>
    <w:link w:val="a4"/>
    <w:uiPriority w:val="99"/>
    <w:semiHidden/>
    <w:qFormat/>
    <w:rPr>
      <w:rFonts w:ascii="Segoe UI" w:hAnsi="Segoe UI" w:cs="Segoe UI"/>
      <w:color w:val="000000"/>
      <w:sz w:val="18"/>
      <w:szCs w:val="18"/>
    </w:rPr>
  </w:style>
  <w:style w:type="character" w:customStyle="1" w:styleId="aa">
    <w:name w:val="Основной текст Знак"/>
    <w:basedOn w:val="a0"/>
    <w:link w:val="a9"/>
    <w:uiPriority w:val="99"/>
    <w:semiHidden/>
    <w:qFormat/>
    <w:rPr>
      <w:color w:val="000000"/>
    </w:rPr>
  </w:style>
  <w:style w:type="paragraph" w:customStyle="1" w:styleId="16">
    <w:name w:val="Заголовок1"/>
    <w:basedOn w:val="a"/>
    <w:next w:val="a9"/>
    <w:qFormat/>
    <w:pPr>
      <w:keepNext/>
      <w:spacing w:before="240" w:after="120"/>
    </w:pPr>
    <w:rPr>
      <w:rFonts w:ascii="Liberation Sans" w:eastAsia="Microsoft YaHei" w:hAnsi="Liberation Sans" w:cs="Arial"/>
      <w:sz w:val="28"/>
      <w:szCs w:val="28"/>
    </w:rPr>
  </w:style>
  <w:style w:type="paragraph" w:customStyle="1" w:styleId="17">
    <w:name w:val="Указатель1"/>
    <w:basedOn w:val="a"/>
    <w:qFormat/>
    <w:pPr>
      <w:suppressLineNumbers/>
    </w:pPr>
    <w:rPr>
      <w:rFonts w:cs="Arial"/>
    </w:rPr>
  </w:style>
  <w:style w:type="paragraph" w:customStyle="1" w:styleId="48">
    <w:name w:val="Основной текст4"/>
    <w:basedOn w:val="a"/>
    <w:qFormat/>
    <w:pPr>
      <w:shd w:val="clear" w:color="auto" w:fill="FFFFFF"/>
      <w:spacing w:line="319" w:lineRule="exact"/>
      <w:jc w:val="center"/>
    </w:pPr>
    <w:rPr>
      <w:rFonts w:ascii="Times New Roman" w:eastAsia="Times New Roman" w:hAnsi="Times New Roman" w:cs="Times New Roman"/>
      <w:spacing w:val="7"/>
    </w:rPr>
  </w:style>
  <w:style w:type="paragraph" w:customStyle="1" w:styleId="af8">
    <w:name w:val="Колонтитулы"/>
    <w:basedOn w:val="a"/>
    <w:qFormat/>
  </w:style>
  <w:style w:type="table" w:customStyle="1" w:styleId="110">
    <w:name w:val="Таблица простая 11"/>
    <w:basedOn w:val="a1"/>
    <w:uiPriority w:val="4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D7990-341F-40C7-B44A-AA6DFD5D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46</Pages>
  <Words>11509</Words>
  <Characters>65602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Лёха</dc:creator>
  <cp:lastModifiedBy>User</cp:lastModifiedBy>
  <cp:revision>40</cp:revision>
  <cp:lastPrinted>2026-02-02T05:42:00Z</cp:lastPrinted>
  <dcterms:created xsi:type="dcterms:W3CDTF">2025-12-23T15:20:00Z</dcterms:created>
  <dcterms:modified xsi:type="dcterms:W3CDTF">2026-02-02T05:44:00Z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8D9B677ACFA044ABB423BD2C7C9A21F4_12</vt:lpwstr>
  </property>
</Properties>
</file>