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D47DB2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FA7B07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07" w:rsidRPr="00E22810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F40A33">
        <w:rPr>
          <w:rFonts w:ascii="Times New Roman" w:hAnsi="Times New Roman" w:cs="Times New Roman"/>
          <w:sz w:val="24"/>
          <w:szCs w:val="24"/>
        </w:rPr>
        <w:t>со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 xml:space="preserve">336.1 Трудового кодекса Российской Федерации и приказа </w:t>
      </w:r>
      <w:proofErr w:type="spellStart"/>
      <w:r w:rsidRPr="00F40A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40A33">
        <w:rPr>
          <w:rFonts w:ascii="Times New Roman" w:hAnsi="Times New Roman" w:cs="Times New Roman"/>
          <w:sz w:val="24"/>
          <w:szCs w:val="24"/>
        </w:rPr>
        <w:t xml:space="preserve"> России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0A3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8.2021</w:t>
      </w:r>
      <w:r w:rsidRPr="00F40A3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715</w:t>
      </w:r>
      <w:r w:rsidRPr="00F40A33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</w:t>
      </w:r>
      <w:r w:rsidRPr="006414F2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работников, подлежащих замещению по конкурсу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0A33">
        <w:rPr>
          <w:rFonts w:ascii="Times New Roman" w:hAnsi="Times New Roman" w:cs="Times New Roman"/>
          <w:sz w:val="24"/>
          <w:szCs w:val="24"/>
        </w:rPr>
        <w:t xml:space="preserve"> и порядка проведения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конкурса»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 xml:space="preserve">ФБУН «Омский НИИ природно-очаговых инфекций» </w:t>
      </w:r>
      <w:proofErr w:type="spellStart"/>
      <w:r w:rsidRPr="00F40A3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40A33">
        <w:rPr>
          <w:rFonts w:ascii="Times New Roman" w:hAnsi="Times New Roman" w:cs="Times New Roman"/>
          <w:sz w:val="24"/>
          <w:szCs w:val="24"/>
        </w:rPr>
        <w:t xml:space="preserve"> с </w:t>
      </w:r>
      <w:r w:rsidR="000229E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6.0</w:t>
      </w:r>
      <w:r w:rsidR="000229E7">
        <w:rPr>
          <w:rFonts w:ascii="Times New Roman" w:hAnsi="Times New Roman" w:cs="Times New Roman"/>
          <w:b/>
          <w:sz w:val="24"/>
          <w:szCs w:val="24"/>
        </w:rPr>
        <w:t>4</w:t>
      </w:r>
      <w:r w:rsidRPr="00E2281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2810">
        <w:rPr>
          <w:rFonts w:ascii="Times New Roman" w:hAnsi="Times New Roman" w:cs="Times New Roman"/>
          <w:b/>
          <w:sz w:val="24"/>
          <w:szCs w:val="24"/>
        </w:rPr>
        <w:t>г.</w:t>
      </w:r>
      <w:r w:rsidRPr="00E22810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должностей научных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</w:p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Объявление о конкурсе институт размещает на своем официальном сайте </w:t>
      </w:r>
      <w:hyperlink r:id="rId8" w:history="1">
        <w:r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0407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oniipi</w:t>
        </w:r>
        <w:proofErr w:type="spellEnd"/>
        <w:r w:rsidRPr="00C0407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Pr="00F40A33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Pr="00F40A33">
        <w:rPr>
          <w:rFonts w:ascii="Times New Roman" w:hAnsi="Times New Roman" w:cs="Times New Roman"/>
          <w:sz w:val="24"/>
          <w:szCs w:val="24"/>
        </w:rPr>
        <w:t>и на портале вакансий  «</w:t>
      </w:r>
      <w:r w:rsidRPr="00F40A3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40A3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40A33">
        <w:rPr>
          <w:rFonts w:ascii="Times New Roman" w:hAnsi="Times New Roman" w:cs="Times New Roman"/>
          <w:sz w:val="24"/>
          <w:szCs w:val="24"/>
        </w:rPr>
        <w:t>ученые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40A33">
        <w:rPr>
          <w:rFonts w:ascii="Times New Roman" w:hAnsi="Times New Roman" w:cs="Times New Roman"/>
          <w:sz w:val="24"/>
          <w:szCs w:val="24"/>
        </w:rPr>
        <w:t>исследователи.рф</w:t>
      </w:r>
      <w:proofErr w:type="spellEnd"/>
      <w:r w:rsidRPr="00F40A33">
        <w:rPr>
          <w:rFonts w:ascii="Times New Roman" w:hAnsi="Times New Roman" w:cs="Times New Roman"/>
          <w:sz w:val="24"/>
          <w:szCs w:val="24"/>
        </w:rPr>
        <w:t>».</w:t>
      </w:r>
    </w:p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Заявки для участия в конкурсе размещать на портале вакансий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91863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4D6">
        <w:rPr>
          <w:rFonts w:ascii="Times New Roman" w:hAnsi="Times New Roman" w:cs="Times New Roman"/>
          <w:sz w:val="24"/>
          <w:szCs w:val="24"/>
        </w:rPr>
        <w:t xml:space="preserve">прием заявок для участия в конкурсе заканчивается </w:t>
      </w:r>
      <w:r w:rsidR="000229E7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229E7">
        <w:rPr>
          <w:rFonts w:ascii="Times New Roman" w:hAnsi="Times New Roman" w:cs="Times New Roman"/>
          <w:b/>
          <w:sz w:val="24"/>
          <w:szCs w:val="24"/>
        </w:rPr>
        <w:t>5</w:t>
      </w:r>
      <w:r w:rsidRPr="00B154D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154D6">
        <w:rPr>
          <w:rFonts w:ascii="Times New Roman" w:hAnsi="Times New Roman" w:cs="Times New Roman"/>
          <w:b/>
          <w:sz w:val="24"/>
          <w:szCs w:val="24"/>
        </w:rPr>
        <w:t>г.</w:t>
      </w:r>
    </w:p>
    <w:p w:rsidR="00FA7B07" w:rsidRDefault="00FA7B07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F22" w:rsidRPr="00F40A33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ДАННЫЕ ДЛЯ КОНКУРСА</w:t>
      </w:r>
    </w:p>
    <w:p w:rsidR="00F40A33" w:rsidRPr="00440D5C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417"/>
        <w:gridCol w:w="993"/>
        <w:gridCol w:w="2268"/>
        <w:gridCol w:w="3543"/>
      </w:tblGrid>
      <w:tr w:rsidR="00C11E94" w:rsidRPr="00F40A33" w:rsidTr="005A1DA2">
        <w:tc>
          <w:tcPr>
            <w:tcW w:w="1731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исследовате</w:t>
            </w:r>
            <w:proofErr w:type="spellEnd"/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proofErr w:type="spellEnd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993" w:type="dxa"/>
          </w:tcPr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во вакансий</w:t>
            </w:r>
          </w:p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(ставок)</w:t>
            </w:r>
          </w:p>
        </w:tc>
        <w:tc>
          <w:tcPr>
            <w:tcW w:w="2268" w:type="dxa"/>
          </w:tcPr>
          <w:p w:rsidR="007E026E" w:rsidRPr="00F40A33" w:rsidRDefault="0035625D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 (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ункции,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срок договора,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E026E" w:rsidRPr="00F40A33">
              <w:rPr>
                <w:rFonts w:ascii="Times New Roman" w:hAnsi="Times New Roman" w:cs="Times New Roman"/>
                <w:sz w:val="24"/>
                <w:szCs w:val="24"/>
              </w:rPr>
              <w:t>плата труда, дополнительные социальные гарантии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Квалификационные                                                                   требования</w:t>
            </w:r>
          </w:p>
        </w:tc>
      </w:tr>
      <w:tr w:rsidR="005A1DA2" w:rsidRPr="00F40A33" w:rsidTr="005A1DA2">
        <w:tc>
          <w:tcPr>
            <w:tcW w:w="1731" w:type="dxa"/>
          </w:tcPr>
          <w:p w:rsidR="005A1DA2" w:rsidRPr="00F40A33" w:rsidRDefault="005A1DA2" w:rsidP="005A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зоонозных инфекций отдела природно-очаговых бактериальных зоонозов </w:t>
            </w:r>
          </w:p>
        </w:tc>
        <w:tc>
          <w:tcPr>
            <w:tcW w:w="1417" w:type="dxa"/>
          </w:tcPr>
          <w:p w:rsidR="005A1DA2" w:rsidRPr="00F40A33" w:rsidRDefault="005A1DA2" w:rsidP="005A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аучный сотрудник</w:t>
            </w:r>
          </w:p>
          <w:p w:rsidR="005A1DA2" w:rsidRPr="00F40A33" w:rsidRDefault="005A1DA2" w:rsidP="005A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A2" w:rsidRPr="00F40A33" w:rsidRDefault="005A1DA2" w:rsidP="005A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DA2" w:rsidRPr="00F40A33" w:rsidRDefault="005A1DA2" w:rsidP="005A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A1DA2" w:rsidRPr="00F40A33" w:rsidRDefault="005A1DA2" w:rsidP="005A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в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зоонозных инфекций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возбудителями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патогенности</w:t>
            </w:r>
          </w:p>
        </w:tc>
        <w:tc>
          <w:tcPr>
            <w:tcW w:w="3543" w:type="dxa"/>
          </w:tcPr>
          <w:p w:rsidR="005A1DA2" w:rsidRPr="006F5DEA" w:rsidRDefault="005A1DA2" w:rsidP="005A1DA2">
            <w:pPr>
              <w:shd w:val="clear" w:color="auto" w:fill="FFFFFF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высшее медицинское. Наличие ученой 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доктора медицинских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наук.  Наличие научных трудов и авторских свидетельств на изобретения, реализованных на практике крупных проектов и разработок в области научных исследований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эпидемиологии, лабораторной диагностике и профилактике риккетсиозов и других природно-очаговых зоонозов.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научных трудов и публикаций по результатам исследований по данным направлениям, в изданиях, индексируемых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Российских и международных базах данных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Владение базовыми компьютерными программами,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исследования</w:t>
            </w:r>
            <w:r w:rsidRPr="006F5DEA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Владение английским языком – не ниже возможности чтения специальной литературы.</w:t>
            </w:r>
          </w:p>
        </w:tc>
      </w:tr>
    </w:tbl>
    <w:p w:rsidR="006414F2" w:rsidRDefault="006414F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A2" w:rsidRDefault="005A1DA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A2" w:rsidRDefault="005A1DA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A2" w:rsidRDefault="005A1DA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A2" w:rsidRDefault="005A1DA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A2" w:rsidRDefault="005A1DA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A2" w:rsidRDefault="005A1DA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A2" w:rsidRDefault="005A1DA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A4" w:rsidRDefault="00762B3E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количественных показателей </w:t>
      </w:r>
      <w:r w:rsidR="00240F22" w:rsidRPr="00F40A33">
        <w:rPr>
          <w:rFonts w:ascii="Times New Roman" w:hAnsi="Times New Roman" w:cs="Times New Roman"/>
          <w:b/>
          <w:sz w:val="24"/>
          <w:szCs w:val="24"/>
        </w:rPr>
        <w:t xml:space="preserve">(предполагаемой) </w:t>
      </w:r>
      <w:r w:rsidRPr="00F40A33">
        <w:rPr>
          <w:rFonts w:ascii="Times New Roman" w:hAnsi="Times New Roman" w:cs="Times New Roman"/>
          <w:b/>
          <w:sz w:val="24"/>
          <w:szCs w:val="24"/>
        </w:rPr>
        <w:t>результативности труда научных работников</w:t>
      </w:r>
    </w:p>
    <w:p w:rsidR="00F40A33" w:rsidRP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4961"/>
      </w:tblGrid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F40A33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47BA4" w:rsidRPr="00F40A3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Количественный показатель результативности труда научных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F40A33">
              <w:rPr>
                <w:rFonts w:ascii="Times New Roman" w:hAnsi="Times New Roman" w:cs="Times New Roman"/>
              </w:rPr>
              <w:t>измере</w:t>
            </w:r>
            <w:r w:rsidR="00F40A33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0" w:name="sub_11001"/>
            <w:r w:rsidRPr="00F40A33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публикаций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индексируемых в российских и международных информационно-аналитических системах научного цитирования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5A1DA2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все рецензируемые публикации за отчетный период (статьи, обзоры, тезисы докладов, материалы конференций), размещенные в различных российских и международных информационно-аналитических системах научного цитирования. Показателями качества публикаций может являться цитируемость публикаций, </w:t>
            </w:r>
            <w:proofErr w:type="spellStart"/>
            <w:r w:rsidRPr="00F40A33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F40A33">
              <w:rPr>
                <w:rFonts w:ascii="Times New Roman" w:hAnsi="Times New Roman" w:cs="Times New Roman"/>
              </w:rPr>
              <w:t>-фактор журналов</w:t>
            </w:r>
            <w:r w:rsidR="005A1DA2">
              <w:rPr>
                <w:rFonts w:ascii="Times New Roman" w:hAnsi="Times New Roman" w:cs="Times New Roman"/>
              </w:rPr>
              <w:t>, в которых опубликована статья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sub_11002"/>
            <w:r w:rsidRPr="00F40A33">
              <w:rPr>
                <w:rFonts w:ascii="Times New Roman" w:hAnsi="Times New Roman" w:cs="Times New Roman"/>
              </w:rPr>
              <w:t>2.</w:t>
            </w:r>
            <w:bookmarkEnd w:id="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Общее количество опубликованных научных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Указываются научные монографии, переводы монографий, научные словари, имеющие международный книжный номер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, подготовленные под редакцией, при авторстве или соавторстве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" w:name="sub_11006"/>
            <w:r w:rsidRPr="00F40A33">
              <w:rPr>
                <w:rFonts w:ascii="Times New Roman" w:hAnsi="Times New Roman" w:cs="Times New Roman"/>
              </w:rPr>
              <w:t>3.</w:t>
            </w:r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Количество созданных результатов интеллектуальной деятельности, учтенных в государственных информационных 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2" w:rsidRPr="005A1DA2" w:rsidRDefault="00E47BA4" w:rsidP="005A1DA2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результаты, сведения о которых внесены в единую государственную информационную систему учета научно-исследовательских, опытно-конструкторских и технологических работ гражданского назначения в соответствии с </w:t>
            </w:r>
            <w:hyperlink r:id="rId9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от 12 апреля 2013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327 "О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назначения" (Собрание законодательства </w:t>
            </w:r>
            <w:r w:rsidR="005A1DA2">
              <w:rPr>
                <w:rFonts w:ascii="Times New Roman" w:hAnsi="Times New Roman" w:cs="Times New Roman"/>
              </w:rPr>
              <w:t>Российской Федерации</w:t>
            </w:r>
            <w:bookmarkStart w:id="3" w:name="_GoBack"/>
            <w:bookmarkEnd w:id="3"/>
            <w:r w:rsidRPr="00F40A33">
              <w:rPr>
                <w:rFonts w:ascii="Times New Roman" w:hAnsi="Times New Roman" w:cs="Times New Roman"/>
              </w:rPr>
              <w:t xml:space="preserve">, 2013,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16, ст. 1956;2014,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47, ст. 6555) и в единый </w:t>
            </w:r>
            <w:r w:rsidRPr="005A1DA2">
              <w:rPr>
                <w:rFonts w:ascii="Times New Roman" w:hAnsi="Times New Roman" w:cs="Times New Roman"/>
                <w:spacing w:val="-6"/>
              </w:rPr>
              <w:t>реестр результатов научно-исследовательских,</w:t>
            </w:r>
            <w:r w:rsidRPr="00F40A33">
              <w:rPr>
                <w:rFonts w:ascii="Times New Roman" w:hAnsi="Times New Roman" w:cs="Times New Roman"/>
              </w:rPr>
              <w:t xml:space="preserve"> опытно-конструкторских и технологических работ военного, специального и двойного назначения в соответствии с </w:t>
            </w:r>
            <w:hyperlink r:id="rId10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</w:t>
            </w:r>
            <w:r w:rsidR="005A1DA2">
              <w:rPr>
                <w:rFonts w:ascii="Times New Roman" w:hAnsi="Times New Roman" w:cs="Times New Roman"/>
              </w:rPr>
              <w:t>РФ</w:t>
            </w:r>
            <w:r w:rsidRPr="00F40A33">
              <w:rPr>
                <w:rFonts w:ascii="Times New Roman" w:hAnsi="Times New Roman" w:cs="Times New Roman"/>
              </w:rPr>
              <w:t xml:space="preserve"> и от 26 февраля 2002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131 "О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назначения" (Собрание законодательства Российской Федерации, 2002,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9, ст. 935;2011,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15, ст. 2138;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37, ст. 5242; 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21, ст. 2718) и иными нормативными правовыми актами. Показателями качества могут являться наличие государственной регистрации и правовой охраны в Российской Федерации, за пределами Российской Федерации, а также использование результатов, полученных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 xml:space="preserve"> и (или) при его участии.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" w:name="sub_11010"/>
            <w:r w:rsidRPr="00F40A33">
              <w:rPr>
                <w:rFonts w:ascii="Times New Roman" w:hAnsi="Times New Roman" w:cs="Times New Roman"/>
              </w:rPr>
              <w:lastRenderedPageBreak/>
              <w:t>4.</w:t>
            </w:r>
            <w:bookmarkEnd w:id="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научных конференций с международным участием, в организации которых принял участие </w:t>
            </w:r>
            <w:r w:rsidR="004E46C7" w:rsidRPr="00F40A33">
              <w:rPr>
                <w:rFonts w:ascii="Times New Roman" w:hAnsi="Times New Roman" w:cs="Times New Roman"/>
              </w:rPr>
              <w:t>претендент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523A20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только научные конференции и симпозиумы, по которым изданы материалы, индексируемые в международных информационно-аналитических системах научного цитирования.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" w:name="sub_11011"/>
            <w:r w:rsidRPr="00F40A33">
              <w:rPr>
                <w:rFonts w:ascii="Times New Roman" w:hAnsi="Times New Roman" w:cs="Times New Roman"/>
              </w:rPr>
              <w:t>5.</w:t>
            </w:r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Количество научно-популярных публикаций, подготовленных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>, в том числе материалов, комментариев по актуальным вопросам науки и техники в средствах массовой информации федерального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2D408D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публикации в изданиях, имеющих международные индексы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>, ISS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 Учитываются репортажи, публикации во всех видах средств массовой информации, включая электронные издания, размещенные в информационно-телекоммуникационной сети Интернет.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" w:name="sub_11012"/>
            <w:r w:rsidRPr="00F40A33">
              <w:rPr>
                <w:rFonts w:ascii="Times New Roman" w:hAnsi="Times New Roman" w:cs="Times New Roman"/>
              </w:rPr>
              <w:t>6.</w:t>
            </w:r>
            <w:bookmarkEnd w:id="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Влияние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 xml:space="preserve"> на привлечение финансовых ресурсов в организацию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Указывается объем средств, полученных при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в том числе: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на конкурсной основе, как из бюджетных, так и внебюджетных источников;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в форме договоров на выполнение научно-исследовательских и опытно-конструкторских работ;</w:t>
            </w:r>
            <w:r w:rsidR="002D408D">
              <w:rPr>
                <w:rFonts w:ascii="Times New Roman" w:hAnsi="Times New Roman" w:cs="Times New Roman"/>
              </w:rPr>
              <w:t xml:space="preserve"> </w:t>
            </w:r>
            <w:r w:rsidRPr="00F40A33">
              <w:rPr>
                <w:rFonts w:ascii="Times New Roman" w:hAnsi="Times New Roman" w:cs="Times New Roman"/>
              </w:rPr>
              <w:t>от распоряжения полученными ранее результатами интеллектуальной деятельности по договорам лицензирования, отчуждения исключительных прав;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доходов малых инновационных предприятий, созданных с передачей им результатов интеллектуальной деятельности, полученных при непосредственном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</w:tbl>
    <w:p w:rsidR="00C62D3A" w:rsidRPr="00F40A33" w:rsidRDefault="00C62D3A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A4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8D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2D408D" w:rsidRPr="002D408D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разместить на портале вакансий </w:t>
      </w:r>
      <w:r w:rsidRPr="00F40A33">
        <w:rPr>
          <w:rFonts w:ascii="Times New Roman" w:hAnsi="Times New Roman" w:cs="Times New Roman"/>
          <w:b/>
          <w:sz w:val="24"/>
          <w:szCs w:val="24"/>
        </w:rPr>
        <w:t>заявку,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содержащую: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в) сведения о высшем образовании и квалификации, ученой степени (при наличии) и ученом звании (при наличии);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г) сведения о стаже и опыте работы;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д) сведения об отрасли (области) наук, в которых намерен работать претендент;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претендент, и так далее).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 Перечень претендентов, подавших заявки на участие в конкурсе, формируется на портале вакансий автоматически.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Размещенная претендентом на портале вакансий заявка автоматически направляется </w:t>
      </w:r>
      <w:r w:rsidRPr="00F40A33">
        <w:rPr>
          <w:rFonts w:ascii="Times New Roman" w:hAnsi="Times New Roman" w:cs="Times New Roman"/>
          <w:sz w:val="24"/>
          <w:szCs w:val="24"/>
        </w:rPr>
        <w:lastRenderedPageBreak/>
        <w:t>на рассмотрение конкурсной комиссии на официальный адрес электронной почты организации.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Доступ к персональным данным, размещенным претендентом на портале вакансий, а также обработка указанных данных осуществляются в соответствии с законодательством Российской Федерации о персональных данных.</w:t>
      </w:r>
    </w:p>
    <w:p w:rsidR="00C11E94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направления заявки претендент получает электронное подтверждение о ее получении организацией.</w:t>
      </w:r>
    </w:p>
    <w:p w:rsidR="00C11E94" w:rsidRPr="00F40A33" w:rsidRDefault="00C11E94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Если на конкурс не подано ни одной заявки, он признается несостоявшимся.</w:t>
      </w:r>
    </w:p>
    <w:p w:rsidR="00B154D6" w:rsidRDefault="00985FF3" w:rsidP="00F40A3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>Р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>ассмотрени</w:t>
      </w:r>
      <w:r w:rsidRPr="00F40A33">
        <w:rPr>
          <w:rFonts w:ascii="Times New Roman" w:hAnsi="Times New Roman" w:cs="Times New Roman"/>
          <w:b/>
          <w:sz w:val="24"/>
          <w:szCs w:val="24"/>
        </w:rPr>
        <w:t>е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Pr="00F40A33">
        <w:rPr>
          <w:rFonts w:ascii="Times New Roman" w:hAnsi="Times New Roman" w:cs="Times New Roman"/>
          <w:b/>
          <w:sz w:val="24"/>
          <w:szCs w:val="24"/>
        </w:rPr>
        <w:t>, поданных на участие в конкурсе</w:t>
      </w:r>
      <w:r w:rsidR="002A306F">
        <w:rPr>
          <w:rFonts w:ascii="Times New Roman" w:hAnsi="Times New Roman" w:cs="Times New Roman"/>
          <w:b/>
          <w:sz w:val="24"/>
          <w:szCs w:val="24"/>
        </w:rPr>
        <w:t>,</w:t>
      </w:r>
      <w:r w:rsidRPr="00F40A33">
        <w:rPr>
          <w:rFonts w:ascii="Times New Roman" w:hAnsi="Times New Roman" w:cs="Times New Roman"/>
          <w:b/>
          <w:sz w:val="24"/>
          <w:szCs w:val="24"/>
        </w:rPr>
        <w:t xml:space="preserve"> будет проводит</w:t>
      </w:r>
      <w:r w:rsidR="00383D32" w:rsidRPr="00F40A33">
        <w:rPr>
          <w:rFonts w:ascii="Times New Roman" w:hAnsi="Times New Roman" w:cs="Times New Roman"/>
          <w:b/>
          <w:sz w:val="24"/>
          <w:szCs w:val="24"/>
        </w:rPr>
        <w:t>ь</w:t>
      </w:r>
      <w:r w:rsidRPr="00F40A33">
        <w:rPr>
          <w:rFonts w:ascii="Times New Roman" w:hAnsi="Times New Roman" w:cs="Times New Roman"/>
          <w:b/>
          <w:sz w:val="24"/>
          <w:szCs w:val="24"/>
        </w:rPr>
        <w:t>ся в</w:t>
      </w:r>
      <w:r w:rsidR="002A306F">
        <w:rPr>
          <w:rFonts w:ascii="Times New Roman" w:hAnsi="Times New Roman" w:cs="Times New Roman"/>
          <w:b/>
          <w:sz w:val="24"/>
          <w:szCs w:val="24"/>
        </w:rPr>
        <w:t xml:space="preserve"> сроки не позднее чем</w:t>
      </w:r>
      <w:r w:rsidRPr="00F4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06F">
        <w:rPr>
          <w:rFonts w:ascii="Times New Roman" w:hAnsi="Times New Roman" w:cs="Times New Roman"/>
          <w:b/>
          <w:sz w:val="24"/>
          <w:szCs w:val="24"/>
        </w:rPr>
        <w:t>в течение 1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B154D6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дней с</w:t>
      </w:r>
      <w:r w:rsidR="0075236F">
        <w:rPr>
          <w:rFonts w:ascii="Times New Roman" w:hAnsi="Times New Roman" w:cs="Times New Roman"/>
          <w:b/>
          <w:sz w:val="24"/>
          <w:szCs w:val="24"/>
        </w:rPr>
        <w:t>о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06F">
        <w:rPr>
          <w:rFonts w:ascii="Times New Roman" w:hAnsi="Times New Roman" w:cs="Times New Roman"/>
          <w:b/>
          <w:sz w:val="24"/>
          <w:szCs w:val="24"/>
        </w:rPr>
        <w:t xml:space="preserve">дня окончания приема 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>заявок</w:t>
      </w:r>
      <w:r w:rsidR="00B154D6">
        <w:rPr>
          <w:rFonts w:ascii="Times New Roman" w:hAnsi="Times New Roman" w:cs="Times New Roman"/>
          <w:b/>
          <w:sz w:val="24"/>
          <w:szCs w:val="24"/>
        </w:rPr>
        <w:t>.</w:t>
      </w:r>
    </w:p>
    <w:p w:rsidR="00383D32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 решению конкурсной комиссии, в случае необходимости</w:t>
      </w:r>
      <w:r w:rsidR="00383D32" w:rsidRPr="00F40A33">
        <w:rPr>
          <w:rFonts w:ascii="Times New Roman" w:hAnsi="Times New Roman" w:cs="Times New Roman"/>
          <w:sz w:val="24"/>
          <w:szCs w:val="24"/>
        </w:rPr>
        <w:t>, возможно</w:t>
      </w:r>
      <w:r w:rsidRPr="00F40A3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383D32" w:rsidRPr="00F40A33">
        <w:rPr>
          <w:rFonts w:ascii="Times New Roman" w:hAnsi="Times New Roman" w:cs="Times New Roman"/>
          <w:sz w:val="24"/>
          <w:szCs w:val="24"/>
        </w:rPr>
        <w:t>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собеседования с претендентом, в том числе с использованием информационно-телек</w:t>
      </w:r>
      <w:r w:rsidR="002B0497">
        <w:rPr>
          <w:rFonts w:ascii="Times New Roman" w:hAnsi="Times New Roman" w:cs="Times New Roman"/>
          <w:sz w:val="24"/>
          <w:szCs w:val="24"/>
        </w:rPr>
        <w:t xml:space="preserve">оммуникационной сети </w:t>
      </w:r>
      <w:r w:rsidR="00383D32" w:rsidRPr="00F40A33">
        <w:rPr>
          <w:rFonts w:ascii="Times New Roman" w:hAnsi="Times New Roman" w:cs="Times New Roman"/>
          <w:sz w:val="24"/>
          <w:szCs w:val="24"/>
        </w:rPr>
        <w:t>Интернет.</w:t>
      </w:r>
    </w:p>
    <w:p w:rsidR="000D1863" w:rsidRPr="00F40A33" w:rsidRDefault="00383D32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С</w:t>
      </w:r>
      <w:r w:rsidR="000D1863" w:rsidRPr="00F40A33">
        <w:rPr>
          <w:rFonts w:ascii="Times New Roman" w:hAnsi="Times New Roman" w:cs="Times New Roman"/>
          <w:sz w:val="24"/>
          <w:szCs w:val="24"/>
        </w:rPr>
        <w:t>рок рассмотрения заявок может быть продлен до 30 рабочих дней с даты окончания приема заявок. Информация о продлении срока рассмотрения заявок размещается организацией в информационно-телекоммуникационной сети "Интернет" на своем официальном сайте и на портале вакансий.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7"/>
      <w:bookmarkEnd w:id="7"/>
      <w:r w:rsidRPr="00F40A33">
        <w:rPr>
          <w:rFonts w:ascii="Times New Roman" w:hAnsi="Times New Roman" w:cs="Times New Roman"/>
          <w:sz w:val="24"/>
          <w:szCs w:val="24"/>
        </w:rPr>
        <w:t xml:space="preserve"> По итогам рассмотрения заявок конкурсная комиссия составляет рейтинг претендентов на основе их оценки исходя из сведений, содержащихся в заявке и иных прикрепленных 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Рейтинг составляется на основании суммы балльной оценки, выставленной членами конкурсной комиссии претенденту, включающей: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 xml:space="preserve">оценку основных результатов, ранее полученных претендентом, сведения о которых направлены им в организацию с учетом значимости таких результатов (соответствия) 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оценки квалификации и опыта претендента;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оценка результатов собеседования, в случае его проведения</w:t>
      </w:r>
      <w:r w:rsidR="00124E29" w:rsidRPr="00F40A33">
        <w:rPr>
          <w:rFonts w:ascii="Times New Roman" w:hAnsi="Times New Roman" w:cs="Times New Roman"/>
          <w:sz w:val="24"/>
          <w:szCs w:val="24"/>
        </w:rPr>
        <w:t>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Победителем конкурса считается претендент, занявший первое место в рейтинге (далее - победитель). Решение конкурсной комиссии должно включать указание на претендента, занявшего второе место в рейтинге.</w:t>
      </w:r>
    </w:p>
    <w:p w:rsidR="00E0069D" w:rsidRPr="00F40A33" w:rsidRDefault="00E0069D" w:rsidP="00F40A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 xml:space="preserve">            В течение 3 рабочих дней после принятия решения о победителе конкурса организация размещает решение о победителе в информационно-телекоммуникационной сети Интернет</w:t>
      </w:r>
      <w:r w:rsidR="006414F2" w:rsidRPr="00641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b/>
          <w:sz w:val="24"/>
          <w:szCs w:val="24"/>
        </w:rPr>
        <w:t>на своем официальном сайте и на портале вакансий.</w:t>
      </w:r>
    </w:p>
    <w:p w:rsidR="004479E6" w:rsidRPr="00F40A33" w:rsidRDefault="004479E6" w:rsidP="00F40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479E6" w:rsidRPr="00F40A33" w:rsidSect="00F40A33">
      <w:headerReference w:type="default" r:id="rId11"/>
      <w:pgSz w:w="11906" w:h="16838"/>
      <w:pgMar w:top="610" w:right="850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7C" w:rsidRDefault="0068347C" w:rsidP="00E47BA4">
      <w:pPr>
        <w:spacing w:after="0" w:line="240" w:lineRule="auto"/>
      </w:pPr>
      <w:r>
        <w:separator/>
      </w:r>
    </w:p>
  </w:endnote>
  <w:endnote w:type="continuationSeparator" w:id="0">
    <w:p w:rsidR="0068347C" w:rsidRDefault="0068347C" w:rsidP="00E4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7C" w:rsidRDefault="0068347C" w:rsidP="00E47BA4">
      <w:pPr>
        <w:spacing w:after="0" w:line="240" w:lineRule="auto"/>
      </w:pPr>
      <w:r>
        <w:separator/>
      </w:r>
    </w:p>
  </w:footnote>
  <w:footnote w:type="continuationSeparator" w:id="0">
    <w:p w:rsidR="0068347C" w:rsidRDefault="0068347C" w:rsidP="00E4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763651"/>
      <w:docPartObj>
        <w:docPartGallery w:val="Page Numbers (Top of Page)"/>
        <w:docPartUnique/>
      </w:docPartObj>
    </w:sdtPr>
    <w:sdtEndPr/>
    <w:sdtContent>
      <w:p w:rsidR="00B55C3D" w:rsidRDefault="00B55C3D">
        <w:pPr>
          <w:pStyle w:val="a4"/>
          <w:jc w:val="center"/>
        </w:pPr>
        <w:r w:rsidRPr="00240F22">
          <w:rPr>
            <w:sz w:val="16"/>
            <w:szCs w:val="16"/>
          </w:rPr>
          <w:fldChar w:fldCharType="begin"/>
        </w:r>
        <w:r w:rsidRPr="00240F22">
          <w:rPr>
            <w:sz w:val="16"/>
            <w:szCs w:val="16"/>
          </w:rPr>
          <w:instrText>PAGE   \* MERGEFORMAT</w:instrText>
        </w:r>
        <w:r w:rsidRPr="00240F22">
          <w:rPr>
            <w:sz w:val="16"/>
            <w:szCs w:val="16"/>
          </w:rPr>
          <w:fldChar w:fldCharType="separate"/>
        </w:r>
        <w:r w:rsidR="005A1DA2">
          <w:rPr>
            <w:noProof/>
            <w:sz w:val="16"/>
            <w:szCs w:val="16"/>
          </w:rPr>
          <w:t>4</w:t>
        </w:r>
        <w:r w:rsidRPr="00240F22">
          <w:rPr>
            <w:sz w:val="16"/>
            <w:szCs w:val="16"/>
          </w:rPr>
          <w:fldChar w:fldCharType="end"/>
        </w:r>
      </w:p>
    </w:sdtContent>
  </w:sdt>
  <w:p w:rsidR="00B55C3D" w:rsidRDefault="00B55C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D4"/>
    <w:multiLevelType w:val="hybridMultilevel"/>
    <w:tmpl w:val="50B4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1A"/>
    <w:rsid w:val="00001FE7"/>
    <w:rsid w:val="000028A6"/>
    <w:rsid w:val="000064E1"/>
    <w:rsid w:val="00016FF8"/>
    <w:rsid w:val="0002136E"/>
    <w:rsid w:val="000229E7"/>
    <w:rsid w:val="00023F2B"/>
    <w:rsid w:val="0003029B"/>
    <w:rsid w:val="00033A61"/>
    <w:rsid w:val="00036CAD"/>
    <w:rsid w:val="00084234"/>
    <w:rsid w:val="000A3358"/>
    <w:rsid w:val="000B20E9"/>
    <w:rsid w:val="000B658D"/>
    <w:rsid w:val="000C4362"/>
    <w:rsid w:val="000D1863"/>
    <w:rsid w:val="000D4068"/>
    <w:rsid w:val="000E1756"/>
    <w:rsid w:val="000E79C7"/>
    <w:rsid w:val="000E7CF9"/>
    <w:rsid w:val="00101270"/>
    <w:rsid w:val="00107905"/>
    <w:rsid w:val="00107D8F"/>
    <w:rsid w:val="0012383B"/>
    <w:rsid w:val="00123A44"/>
    <w:rsid w:val="00124E29"/>
    <w:rsid w:val="00127120"/>
    <w:rsid w:val="00141CB6"/>
    <w:rsid w:val="00155C8F"/>
    <w:rsid w:val="00157759"/>
    <w:rsid w:val="00164BC3"/>
    <w:rsid w:val="00172AAE"/>
    <w:rsid w:val="00174088"/>
    <w:rsid w:val="00182440"/>
    <w:rsid w:val="001920C1"/>
    <w:rsid w:val="0019707B"/>
    <w:rsid w:val="001A7840"/>
    <w:rsid w:val="001B002E"/>
    <w:rsid w:val="001B481E"/>
    <w:rsid w:val="001B5E71"/>
    <w:rsid w:val="001B6A79"/>
    <w:rsid w:val="001C3C5C"/>
    <w:rsid w:val="001C5347"/>
    <w:rsid w:val="001D7AEE"/>
    <w:rsid w:val="001F5AC1"/>
    <w:rsid w:val="00207664"/>
    <w:rsid w:val="00240F22"/>
    <w:rsid w:val="00247EA3"/>
    <w:rsid w:val="002528CE"/>
    <w:rsid w:val="00252EB2"/>
    <w:rsid w:val="00267C85"/>
    <w:rsid w:val="00275277"/>
    <w:rsid w:val="0027619F"/>
    <w:rsid w:val="002777FD"/>
    <w:rsid w:val="00277DCA"/>
    <w:rsid w:val="00280824"/>
    <w:rsid w:val="00285A07"/>
    <w:rsid w:val="00291083"/>
    <w:rsid w:val="00296CEC"/>
    <w:rsid w:val="002A306F"/>
    <w:rsid w:val="002A477B"/>
    <w:rsid w:val="002B01A7"/>
    <w:rsid w:val="002B0497"/>
    <w:rsid w:val="002B0B10"/>
    <w:rsid w:val="002C3C54"/>
    <w:rsid w:val="002D408D"/>
    <w:rsid w:val="002F5481"/>
    <w:rsid w:val="002F6AA9"/>
    <w:rsid w:val="003031DB"/>
    <w:rsid w:val="003070D6"/>
    <w:rsid w:val="003233DE"/>
    <w:rsid w:val="00324716"/>
    <w:rsid w:val="00337401"/>
    <w:rsid w:val="0035625D"/>
    <w:rsid w:val="00367FC1"/>
    <w:rsid w:val="00374DC3"/>
    <w:rsid w:val="00376123"/>
    <w:rsid w:val="00377604"/>
    <w:rsid w:val="00377E36"/>
    <w:rsid w:val="00383D32"/>
    <w:rsid w:val="00391863"/>
    <w:rsid w:val="003A2236"/>
    <w:rsid w:val="003A392D"/>
    <w:rsid w:val="003A7C20"/>
    <w:rsid w:val="003B272F"/>
    <w:rsid w:val="003E50CD"/>
    <w:rsid w:val="003E53DB"/>
    <w:rsid w:val="003F241E"/>
    <w:rsid w:val="00440D5C"/>
    <w:rsid w:val="0044426C"/>
    <w:rsid w:val="004479E6"/>
    <w:rsid w:val="004549F2"/>
    <w:rsid w:val="004774A6"/>
    <w:rsid w:val="004808BD"/>
    <w:rsid w:val="00487D62"/>
    <w:rsid w:val="00495286"/>
    <w:rsid w:val="00495593"/>
    <w:rsid w:val="004A70F3"/>
    <w:rsid w:val="004B058E"/>
    <w:rsid w:val="004E0FCB"/>
    <w:rsid w:val="004E2306"/>
    <w:rsid w:val="004E46C7"/>
    <w:rsid w:val="004F3236"/>
    <w:rsid w:val="00523A20"/>
    <w:rsid w:val="00535092"/>
    <w:rsid w:val="00542CCB"/>
    <w:rsid w:val="005634DF"/>
    <w:rsid w:val="00571502"/>
    <w:rsid w:val="00573CFD"/>
    <w:rsid w:val="005763B3"/>
    <w:rsid w:val="00593E4A"/>
    <w:rsid w:val="005966B6"/>
    <w:rsid w:val="005A1DA2"/>
    <w:rsid w:val="005B352B"/>
    <w:rsid w:val="005D5A6D"/>
    <w:rsid w:val="005E10BF"/>
    <w:rsid w:val="005E6D1C"/>
    <w:rsid w:val="005F3F9F"/>
    <w:rsid w:val="00611BDF"/>
    <w:rsid w:val="00615184"/>
    <w:rsid w:val="00615D53"/>
    <w:rsid w:val="00616C41"/>
    <w:rsid w:val="006266E2"/>
    <w:rsid w:val="00634012"/>
    <w:rsid w:val="00636D7E"/>
    <w:rsid w:val="006414F2"/>
    <w:rsid w:val="006450F3"/>
    <w:rsid w:val="00652D37"/>
    <w:rsid w:val="0066452C"/>
    <w:rsid w:val="00673496"/>
    <w:rsid w:val="00674822"/>
    <w:rsid w:val="0068347C"/>
    <w:rsid w:val="00684839"/>
    <w:rsid w:val="00691446"/>
    <w:rsid w:val="00692429"/>
    <w:rsid w:val="0069655D"/>
    <w:rsid w:val="006A2B14"/>
    <w:rsid w:val="006B6142"/>
    <w:rsid w:val="006C215D"/>
    <w:rsid w:val="006D1925"/>
    <w:rsid w:val="006D33F3"/>
    <w:rsid w:val="006D3F07"/>
    <w:rsid w:val="006D50FC"/>
    <w:rsid w:val="006D7887"/>
    <w:rsid w:val="006F5DEA"/>
    <w:rsid w:val="006F6F34"/>
    <w:rsid w:val="0071079B"/>
    <w:rsid w:val="00713F5D"/>
    <w:rsid w:val="0072745B"/>
    <w:rsid w:val="00735B30"/>
    <w:rsid w:val="0075052E"/>
    <w:rsid w:val="007514C2"/>
    <w:rsid w:val="0075236F"/>
    <w:rsid w:val="00753E48"/>
    <w:rsid w:val="00762071"/>
    <w:rsid w:val="00762B3E"/>
    <w:rsid w:val="00781957"/>
    <w:rsid w:val="007946CC"/>
    <w:rsid w:val="007A12B5"/>
    <w:rsid w:val="007B5C68"/>
    <w:rsid w:val="007C0363"/>
    <w:rsid w:val="007C3DF4"/>
    <w:rsid w:val="007C6690"/>
    <w:rsid w:val="007E026E"/>
    <w:rsid w:val="007E1144"/>
    <w:rsid w:val="007E7981"/>
    <w:rsid w:val="007F1F78"/>
    <w:rsid w:val="007F6210"/>
    <w:rsid w:val="00805C06"/>
    <w:rsid w:val="00812B26"/>
    <w:rsid w:val="00833229"/>
    <w:rsid w:val="00842D2C"/>
    <w:rsid w:val="00864210"/>
    <w:rsid w:val="00870FF7"/>
    <w:rsid w:val="008716F3"/>
    <w:rsid w:val="00871BBE"/>
    <w:rsid w:val="008A708C"/>
    <w:rsid w:val="008B29D0"/>
    <w:rsid w:val="008B3A9D"/>
    <w:rsid w:val="008B5662"/>
    <w:rsid w:val="0090112F"/>
    <w:rsid w:val="00910DEE"/>
    <w:rsid w:val="00920C07"/>
    <w:rsid w:val="00933E16"/>
    <w:rsid w:val="0094456D"/>
    <w:rsid w:val="009451B1"/>
    <w:rsid w:val="00947EF2"/>
    <w:rsid w:val="00950CB2"/>
    <w:rsid w:val="00966086"/>
    <w:rsid w:val="00975336"/>
    <w:rsid w:val="00985FF3"/>
    <w:rsid w:val="0099021A"/>
    <w:rsid w:val="00991521"/>
    <w:rsid w:val="009A3AD9"/>
    <w:rsid w:val="009B5B9F"/>
    <w:rsid w:val="009E5C41"/>
    <w:rsid w:val="009F2576"/>
    <w:rsid w:val="009F7352"/>
    <w:rsid w:val="00A04155"/>
    <w:rsid w:val="00A1181E"/>
    <w:rsid w:val="00A11AA5"/>
    <w:rsid w:val="00A1507B"/>
    <w:rsid w:val="00A15304"/>
    <w:rsid w:val="00A207CB"/>
    <w:rsid w:val="00A30E98"/>
    <w:rsid w:val="00A355FD"/>
    <w:rsid w:val="00A432BE"/>
    <w:rsid w:val="00A52139"/>
    <w:rsid w:val="00A5555E"/>
    <w:rsid w:val="00A668B8"/>
    <w:rsid w:val="00A672A7"/>
    <w:rsid w:val="00A73BE0"/>
    <w:rsid w:val="00A745AE"/>
    <w:rsid w:val="00AD1D7B"/>
    <w:rsid w:val="00AD2E5C"/>
    <w:rsid w:val="00AF45C2"/>
    <w:rsid w:val="00AF64B9"/>
    <w:rsid w:val="00B12E8C"/>
    <w:rsid w:val="00B154D6"/>
    <w:rsid w:val="00B2073A"/>
    <w:rsid w:val="00B37981"/>
    <w:rsid w:val="00B40E95"/>
    <w:rsid w:val="00B44A21"/>
    <w:rsid w:val="00B45D94"/>
    <w:rsid w:val="00B55C3D"/>
    <w:rsid w:val="00B56881"/>
    <w:rsid w:val="00B65B00"/>
    <w:rsid w:val="00B87ED3"/>
    <w:rsid w:val="00BA0DC5"/>
    <w:rsid w:val="00BB06AD"/>
    <w:rsid w:val="00BC748F"/>
    <w:rsid w:val="00BD42A0"/>
    <w:rsid w:val="00BE48A6"/>
    <w:rsid w:val="00BE5EB6"/>
    <w:rsid w:val="00BF5F74"/>
    <w:rsid w:val="00BF770F"/>
    <w:rsid w:val="00C11E94"/>
    <w:rsid w:val="00C51A61"/>
    <w:rsid w:val="00C5695B"/>
    <w:rsid w:val="00C62D3A"/>
    <w:rsid w:val="00C6418F"/>
    <w:rsid w:val="00C71B5D"/>
    <w:rsid w:val="00C84335"/>
    <w:rsid w:val="00C86AEA"/>
    <w:rsid w:val="00C926C7"/>
    <w:rsid w:val="00CA2BB3"/>
    <w:rsid w:val="00CA4AE1"/>
    <w:rsid w:val="00CC4251"/>
    <w:rsid w:val="00CD6A5D"/>
    <w:rsid w:val="00CE5A2E"/>
    <w:rsid w:val="00D12136"/>
    <w:rsid w:val="00D36D9C"/>
    <w:rsid w:val="00D44F60"/>
    <w:rsid w:val="00D47DB2"/>
    <w:rsid w:val="00D550E2"/>
    <w:rsid w:val="00D656C9"/>
    <w:rsid w:val="00DA06CF"/>
    <w:rsid w:val="00DC690C"/>
    <w:rsid w:val="00DD33B3"/>
    <w:rsid w:val="00E0069D"/>
    <w:rsid w:val="00E07564"/>
    <w:rsid w:val="00E23C08"/>
    <w:rsid w:val="00E243F5"/>
    <w:rsid w:val="00E47BA4"/>
    <w:rsid w:val="00E60064"/>
    <w:rsid w:val="00E607CA"/>
    <w:rsid w:val="00E64068"/>
    <w:rsid w:val="00E64A3E"/>
    <w:rsid w:val="00E66B0C"/>
    <w:rsid w:val="00E7332F"/>
    <w:rsid w:val="00E75085"/>
    <w:rsid w:val="00E757B9"/>
    <w:rsid w:val="00E76205"/>
    <w:rsid w:val="00E80E05"/>
    <w:rsid w:val="00E85BEE"/>
    <w:rsid w:val="00EA0BFD"/>
    <w:rsid w:val="00EA5DAA"/>
    <w:rsid w:val="00EB1AD6"/>
    <w:rsid w:val="00EB5A86"/>
    <w:rsid w:val="00EF7BC8"/>
    <w:rsid w:val="00F07953"/>
    <w:rsid w:val="00F17A71"/>
    <w:rsid w:val="00F26F46"/>
    <w:rsid w:val="00F37BF9"/>
    <w:rsid w:val="00F40A33"/>
    <w:rsid w:val="00F50376"/>
    <w:rsid w:val="00F50BDE"/>
    <w:rsid w:val="00F54562"/>
    <w:rsid w:val="00F74399"/>
    <w:rsid w:val="00F9183C"/>
    <w:rsid w:val="00F92F20"/>
    <w:rsid w:val="00FA7B07"/>
    <w:rsid w:val="00FB6555"/>
    <w:rsid w:val="00FB7F2A"/>
    <w:rsid w:val="00FC31E6"/>
    <w:rsid w:val="00FD1CE4"/>
    <w:rsid w:val="00FD2FD1"/>
    <w:rsid w:val="00FD6A24"/>
    <w:rsid w:val="00FE47F5"/>
    <w:rsid w:val="00FE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1816F"/>
  <w15:docId w15:val="{79E0DA69-DF13-47B0-AF75-AA52188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BA4"/>
  </w:style>
  <w:style w:type="paragraph" w:styleId="a6">
    <w:name w:val="footer"/>
    <w:basedOn w:val="a"/>
    <w:link w:val="a7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BA4"/>
  </w:style>
  <w:style w:type="character" w:customStyle="1" w:styleId="a8">
    <w:name w:val="Гипертекстовая ссылка"/>
    <w:uiPriority w:val="99"/>
    <w:rsid w:val="00E47BA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0D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0D186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92F2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5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49F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4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iip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4207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957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E3C5-580D-482D-A199-2DFE587A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2018-07-27T04:29:00Z</cp:lastPrinted>
  <dcterms:created xsi:type="dcterms:W3CDTF">2026-04-15T07:47:00Z</dcterms:created>
  <dcterms:modified xsi:type="dcterms:W3CDTF">2026-04-15T07:51:00Z</dcterms:modified>
</cp:coreProperties>
</file>