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B07" w:rsidRPr="00F40A33" w:rsidRDefault="00FA7B07" w:rsidP="00FA7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A33">
        <w:rPr>
          <w:rFonts w:ascii="Times New Roman" w:hAnsi="Times New Roman" w:cs="Times New Roman"/>
          <w:b/>
          <w:sz w:val="28"/>
          <w:szCs w:val="28"/>
        </w:rPr>
        <w:t>ОБЪЯВЛЕНИЕ</w:t>
      </w:r>
      <w:r w:rsidR="00D47DB2">
        <w:rPr>
          <w:rFonts w:ascii="Times New Roman" w:hAnsi="Times New Roman" w:cs="Times New Roman"/>
          <w:b/>
          <w:sz w:val="28"/>
          <w:szCs w:val="28"/>
        </w:rPr>
        <w:t xml:space="preserve"> № 3</w:t>
      </w:r>
      <w:bookmarkStart w:id="0" w:name="_GoBack"/>
      <w:bookmarkEnd w:id="0"/>
    </w:p>
    <w:p w:rsidR="00FA7B07" w:rsidRDefault="00FA7B07" w:rsidP="00FA7B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B07" w:rsidRPr="00E22810" w:rsidRDefault="00FA7B07" w:rsidP="00FA7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F40A33">
        <w:rPr>
          <w:rFonts w:ascii="Times New Roman" w:hAnsi="Times New Roman" w:cs="Times New Roman"/>
          <w:sz w:val="24"/>
          <w:szCs w:val="24"/>
        </w:rPr>
        <w:t>со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>336.1 Трудового кодекса Российской Федерации и приказа Минобрнауки России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0A3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8.2021</w:t>
      </w:r>
      <w:r w:rsidRPr="00F40A3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715</w:t>
      </w:r>
      <w:r w:rsidRPr="00F40A33">
        <w:rPr>
          <w:rFonts w:ascii="Times New Roman" w:hAnsi="Times New Roman" w:cs="Times New Roman"/>
          <w:sz w:val="24"/>
          <w:szCs w:val="24"/>
        </w:rPr>
        <w:t xml:space="preserve"> «Об утверждении перечня должностей научных</w:t>
      </w:r>
      <w:r w:rsidRPr="006414F2"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>работников, подлежащих замещению по конкурсу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0A33">
        <w:rPr>
          <w:rFonts w:ascii="Times New Roman" w:hAnsi="Times New Roman" w:cs="Times New Roman"/>
          <w:sz w:val="24"/>
          <w:szCs w:val="24"/>
        </w:rPr>
        <w:t xml:space="preserve"> и порядка проведения указанного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>конкурса»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 xml:space="preserve">ФБУН «Омский НИИ природно-очаговых инфекций» Роспотребнадзора с </w:t>
      </w:r>
      <w:r>
        <w:rPr>
          <w:rFonts w:ascii="Times New Roman" w:hAnsi="Times New Roman" w:cs="Times New Roman"/>
          <w:b/>
          <w:sz w:val="24"/>
          <w:szCs w:val="24"/>
        </w:rPr>
        <w:t>06.03</w:t>
      </w:r>
      <w:r w:rsidRPr="00E2281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22810">
        <w:rPr>
          <w:rFonts w:ascii="Times New Roman" w:hAnsi="Times New Roman" w:cs="Times New Roman"/>
          <w:b/>
          <w:sz w:val="24"/>
          <w:szCs w:val="24"/>
        </w:rPr>
        <w:t>г.</w:t>
      </w:r>
      <w:r w:rsidRPr="00E22810">
        <w:rPr>
          <w:rFonts w:ascii="Times New Roman" w:hAnsi="Times New Roman" w:cs="Times New Roman"/>
          <w:sz w:val="24"/>
          <w:szCs w:val="24"/>
        </w:rPr>
        <w:t xml:space="preserve"> объявляет конкурс на замещение должностей научных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</w:p>
    <w:p w:rsidR="00FA7B07" w:rsidRPr="00F40A33" w:rsidRDefault="00FA7B07" w:rsidP="00FA7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7B07" w:rsidRPr="00F40A33" w:rsidRDefault="00FA7B07" w:rsidP="00FA7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Объявление о конкурсе институт размещает на своем официальном сайте </w:t>
      </w:r>
      <w:hyperlink r:id="rId8" w:history="1">
        <w:r w:rsidRPr="00C0407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0407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C0407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oniipi</w:t>
        </w:r>
        <w:r w:rsidRPr="00C0407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C0407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  <w:r w:rsidRPr="00F40A33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r w:rsidRPr="00F40A33">
        <w:rPr>
          <w:rFonts w:ascii="Times New Roman" w:hAnsi="Times New Roman" w:cs="Times New Roman"/>
          <w:sz w:val="24"/>
          <w:szCs w:val="24"/>
        </w:rPr>
        <w:t>и на портале вакансий  «</w:t>
      </w:r>
      <w:r w:rsidRPr="00F40A3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40A33">
        <w:rPr>
          <w:rFonts w:ascii="Times New Roman" w:hAnsi="Times New Roman" w:cs="Times New Roman"/>
          <w:sz w:val="24"/>
          <w:szCs w:val="24"/>
        </w:rPr>
        <w:t>://ученые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40A33">
        <w:rPr>
          <w:rFonts w:ascii="Times New Roman" w:hAnsi="Times New Roman" w:cs="Times New Roman"/>
          <w:sz w:val="24"/>
          <w:szCs w:val="24"/>
        </w:rPr>
        <w:t>исследователи.рф».</w:t>
      </w:r>
    </w:p>
    <w:p w:rsidR="00FA7B07" w:rsidRPr="00F40A33" w:rsidRDefault="00FA7B07" w:rsidP="00FA7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Заявки для участия в конкурсе размещать на портале вакансий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91863" w:rsidRPr="00F40A33" w:rsidRDefault="00FA7B07" w:rsidP="00FA7B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4D6">
        <w:rPr>
          <w:rFonts w:ascii="Times New Roman" w:hAnsi="Times New Roman" w:cs="Times New Roman"/>
          <w:sz w:val="24"/>
          <w:szCs w:val="24"/>
        </w:rPr>
        <w:t xml:space="preserve">прием заявок для участия в конкурсе заканчивается </w:t>
      </w:r>
      <w:r w:rsidR="002F6AA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7.0</w:t>
      </w:r>
      <w:r w:rsidR="002F6AA9">
        <w:rPr>
          <w:rFonts w:ascii="Times New Roman" w:hAnsi="Times New Roman" w:cs="Times New Roman"/>
          <w:b/>
          <w:sz w:val="24"/>
          <w:szCs w:val="24"/>
        </w:rPr>
        <w:t>3</w:t>
      </w:r>
      <w:r w:rsidRPr="00B154D6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154D6">
        <w:rPr>
          <w:rFonts w:ascii="Times New Roman" w:hAnsi="Times New Roman" w:cs="Times New Roman"/>
          <w:b/>
          <w:sz w:val="24"/>
          <w:szCs w:val="24"/>
        </w:rPr>
        <w:t>г.</w:t>
      </w:r>
    </w:p>
    <w:p w:rsidR="00FA7B07" w:rsidRDefault="00FA7B07" w:rsidP="00391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F22" w:rsidRPr="00F40A33" w:rsidRDefault="00F40A33" w:rsidP="00391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A33">
        <w:rPr>
          <w:rFonts w:ascii="Times New Roman" w:hAnsi="Times New Roman" w:cs="Times New Roman"/>
          <w:b/>
          <w:sz w:val="28"/>
          <w:szCs w:val="28"/>
        </w:rPr>
        <w:t>ДАННЫЕ ДЛЯ КОНКУРСА</w:t>
      </w:r>
    </w:p>
    <w:p w:rsidR="00F40A33" w:rsidRPr="00440D5C" w:rsidRDefault="00F40A33" w:rsidP="003918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1417"/>
        <w:gridCol w:w="993"/>
        <w:gridCol w:w="2268"/>
        <w:gridCol w:w="3543"/>
      </w:tblGrid>
      <w:tr w:rsidR="00C11E94" w:rsidRPr="00F40A33" w:rsidTr="00871BBE">
        <w:tc>
          <w:tcPr>
            <w:tcW w:w="1731" w:type="dxa"/>
          </w:tcPr>
          <w:p w:rsidR="007E026E" w:rsidRPr="00F40A33" w:rsidRDefault="007E026E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F4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научно-исследовате</w:t>
            </w:r>
            <w:r w:rsidR="00F4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льского подразделе</w:t>
            </w:r>
            <w:r w:rsidR="00F4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17" w:type="dxa"/>
          </w:tcPr>
          <w:p w:rsidR="007E026E" w:rsidRPr="00F40A33" w:rsidRDefault="007E026E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993" w:type="dxa"/>
          </w:tcPr>
          <w:p w:rsidR="007E026E" w:rsidRPr="00F40A33" w:rsidRDefault="007E026E" w:rsidP="00F40A3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F4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во вакансий</w:t>
            </w:r>
          </w:p>
          <w:p w:rsidR="007E026E" w:rsidRPr="00F40A33" w:rsidRDefault="007E026E" w:rsidP="00F40A3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(ставок)</w:t>
            </w:r>
          </w:p>
        </w:tc>
        <w:tc>
          <w:tcPr>
            <w:tcW w:w="2268" w:type="dxa"/>
          </w:tcPr>
          <w:p w:rsidR="007E026E" w:rsidRPr="00F40A33" w:rsidRDefault="0035625D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Условия трудового договора (</w:t>
            </w:r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ункции,</w:t>
            </w:r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срок договора,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7E026E" w:rsidRPr="00F40A33">
              <w:rPr>
                <w:rFonts w:ascii="Times New Roman" w:hAnsi="Times New Roman" w:cs="Times New Roman"/>
                <w:sz w:val="24"/>
                <w:szCs w:val="24"/>
              </w:rPr>
              <w:t>плата труда, дополнительные социальные гарантии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:rsidR="007E026E" w:rsidRPr="00F40A33" w:rsidRDefault="007E026E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Квалификационные                                                                   требования</w:t>
            </w:r>
          </w:p>
        </w:tc>
      </w:tr>
      <w:tr w:rsidR="006F5DEA" w:rsidRPr="00F40A33" w:rsidTr="00871BBE">
        <w:tc>
          <w:tcPr>
            <w:tcW w:w="1731" w:type="dxa"/>
          </w:tcPr>
          <w:p w:rsidR="006F5DEA" w:rsidRPr="00F40A33" w:rsidRDefault="006F5DEA" w:rsidP="006F5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экологии и эпидемиологии бешенства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природно-очаговых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вирусных инфекций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F5DEA" w:rsidRPr="00F40A33" w:rsidRDefault="006F5DEA" w:rsidP="006F5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научный сотрудник</w:t>
            </w:r>
          </w:p>
          <w:p w:rsidR="006F5DEA" w:rsidRPr="00F40A33" w:rsidRDefault="006F5DEA" w:rsidP="006F5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EA" w:rsidRPr="00F40A33" w:rsidRDefault="006F5DEA" w:rsidP="006F5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DEA" w:rsidRPr="00F40A33" w:rsidRDefault="006F5DEA" w:rsidP="006F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F5DEA" w:rsidRPr="00F40A33" w:rsidRDefault="006F5DEA" w:rsidP="006F5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в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 и эпидемиологии бешенства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возбудителями 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 патогенности</w:t>
            </w:r>
          </w:p>
        </w:tc>
        <w:tc>
          <w:tcPr>
            <w:tcW w:w="3543" w:type="dxa"/>
          </w:tcPr>
          <w:p w:rsidR="006F5DEA" w:rsidRPr="006F5DEA" w:rsidRDefault="006F5DEA" w:rsidP="006F5DEA">
            <w:pPr>
              <w:shd w:val="clear" w:color="auto" w:fill="FFFFFF"/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биологическое. Наличие ученой степени кандидата наук. Опыт научной и организаторской работы в области научных исследований по экологии, эпизоотологии, эпидемиологии, зоологии, медицинской териологии, </w:t>
            </w:r>
          </w:p>
          <w:p w:rsidR="006F5DEA" w:rsidRPr="006F5DEA" w:rsidRDefault="006F5DEA" w:rsidP="006F5DEA">
            <w:pPr>
              <w:shd w:val="clear" w:color="auto" w:fill="FFFFFF"/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>молекулярной биологии природно-очаговых вирусных инфекций – не менее 5 лет.</w:t>
            </w:r>
          </w:p>
          <w:p w:rsidR="006F5DEA" w:rsidRPr="006F5DEA" w:rsidRDefault="006F5DEA" w:rsidP="006F5DEA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научных трудов и публикаций по результатам исследований по данным направлениям, в изданиях, индексируемых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Российских и международных базах данных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>. Владение базовыми компьютерными программами,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статистическими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методами исследования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Владение английским языком – не ниже возможности чтения специальной литературы.  </w:t>
            </w:r>
          </w:p>
        </w:tc>
      </w:tr>
      <w:tr w:rsidR="006F5DEA" w:rsidRPr="00F40A33" w:rsidTr="00871BBE">
        <w:tc>
          <w:tcPr>
            <w:tcW w:w="1731" w:type="dxa"/>
          </w:tcPr>
          <w:p w:rsidR="006F5DEA" w:rsidRPr="00F40A33" w:rsidRDefault="006F5DEA" w:rsidP="006F5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паразитарных болезней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отдела природно-очаговых бактериальных зоонозов</w:t>
            </w:r>
          </w:p>
        </w:tc>
        <w:tc>
          <w:tcPr>
            <w:tcW w:w="1417" w:type="dxa"/>
          </w:tcPr>
          <w:p w:rsidR="006F5DEA" w:rsidRPr="00F40A33" w:rsidRDefault="006F5DEA" w:rsidP="006F5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научный сотрудник</w:t>
            </w:r>
          </w:p>
          <w:p w:rsidR="006F5DEA" w:rsidRPr="00F40A33" w:rsidRDefault="006F5DEA" w:rsidP="006F5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EA" w:rsidRPr="00F40A33" w:rsidRDefault="006F5DEA" w:rsidP="006F5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DEA" w:rsidRPr="00F40A33" w:rsidRDefault="006F5DEA" w:rsidP="006F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F5DEA" w:rsidRPr="00F40A33" w:rsidRDefault="006F5DEA" w:rsidP="006F5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в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 и эпидемиологии бешенства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возбудителями 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 патогенности</w:t>
            </w:r>
          </w:p>
        </w:tc>
        <w:tc>
          <w:tcPr>
            <w:tcW w:w="3543" w:type="dxa"/>
          </w:tcPr>
          <w:p w:rsidR="006F5DEA" w:rsidRPr="006F5DEA" w:rsidRDefault="006F5DEA" w:rsidP="006F5DEA">
            <w:pPr>
              <w:shd w:val="clear" w:color="auto" w:fill="FFFFFF"/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высшее медицинское. Наличие ученой степени кандидата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медицинских 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наук.  Наличие научных трудов и авторских свидетельств на изобретения в области исследований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пидемиологии, эпизоотологии и диагностики паразитарных болезней. Наличие научных 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трудов и публикаций по результатам исследований по данным направлениям, в изданиях, индексируемых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Российских и международных базах данных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>. Владение базовыми компьютерными программами,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статистическими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методами исследования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>. Владение английским языком – не ниже возможности чтения специальной литературы.</w:t>
            </w:r>
          </w:p>
          <w:p w:rsidR="006F5DEA" w:rsidRPr="006F5DEA" w:rsidRDefault="006F5DEA" w:rsidP="006F5DEA">
            <w:pPr>
              <w:shd w:val="clear" w:color="auto" w:fill="FFFFFF"/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DEA" w:rsidRPr="00F40A33" w:rsidTr="00871BBE">
        <w:tc>
          <w:tcPr>
            <w:tcW w:w="1731" w:type="dxa"/>
          </w:tcPr>
          <w:p w:rsidR="006F5DEA" w:rsidRPr="00F40A33" w:rsidRDefault="006F5DEA" w:rsidP="006F5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аборатори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зоонозных инфекций отдела природно-очаговых бактериальных зоонозов </w:t>
            </w:r>
          </w:p>
        </w:tc>
        <w:tc>
          <w:tcPr>
            <w:tcW w:w="1417" w:type="dxa"/>
          </w:tcPr>
          <w:p w:rsidR="006F5DEA" w:rsidRPr="00F40A33" w:rsidRDefault="006F5DEA" w:rsidP="006F5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научный сотрудник</w:t>
            </w:r>
          </w:p>
          <w:p w:rsidR="006F5DEA" w:rsidRPr="00F40A33" w:rsidRDefault="006F5DEA" w:rsidP="006F5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EA" w:rsidRPr="00F40A33" w:rsidRDefault="006F5DEA" w:rsidP="006F5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DEA" w:rsidRPr="00F40A33" w:rsidRDefault="006F5DEA" w:rsidP="006F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F5DEA" w:rsidRPr="00F40A33" w:rsidRDefault="006F5DEA" w:rsidP="006F5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в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зоонозных инфекций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возбудителями 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 патогенности</w:t>
            </w:r>
          </w:p>
        </w:tc>
        <w:tc>
          <w:tcPr>
            <w:tcW w:w="3543" w:type="dxa"/>
          </w:tcPr>
          <w:p w:rsidR="006F5DEA" w:rsidRPr="006F5DEA" w:rsidRDefault="006F5DEA" w:rsidP="006F5DEA">
            <w:pPr>
              <w:shd w:val="clear" w:color="auto" w:fill="FFFFFF"/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высшее медицинское. Наличие ученой степени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доктора медицинских 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наук.  Наличие научных трудов и авторских свидетельств на изобретения, реализованных на практике крупных проектов и разработок в области научных исследований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эпидемиологии, лабораторной диагностике и профилактике риккетсиозов и других природно-очаговых зоонозов.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научных трудов и публикаций по результатам исследований по данным направлениям, в изданиях, индексируемых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Российских и международных базах данных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>. Владение базовыми компьютерными программами,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статистическими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методами исследования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>. Владение английским языком – не ниже возможности чтения специальной литературы.</w:t>
            </w:r>
          </w:p>
        </w:tc>
      </w:tr>
      <w:tr w:rsidR="00D12136" w:rsidRPr="00F40A33" w:rsidTr="00871BBE">
        <w:tc>
          <w:tcPr>
            <w:tcW w:w="1731" w:type="dxa"/>
          </w:tcPr>
          <w:p w:rsidR="00D12136" w:rsidRPr="00F40A33" w:rsidRDefault="00D12136" w:rsidP="00D1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аборатори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молекулярной диагностики 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природно-очаговых бактериальных зоонозов </w:t>
            </w:r>
          </w:p>
        </w:tc>
        <w:tc>
          <w:tcPr>
            <w:tcW w:w="1417" w:type="dxa"/>
          </w:tcPr>
          <w:p w:rsidR="00D12136" w:rsidRPr="00F40A33" w:rsidRDefault="00D12136" w:rsidP="00D1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аучный сотрудник</w:t>
            </w:r>
          </w:p>
          <w:p w:rsidR="00D12136" w:rsidRPr="00F40A33" w:rsidRDefault="00D12136" w:rsidP="00D1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136" w:rsidRPr="00F40A33" w:rsidRDefault="00D12136" w:rsidP="00D1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2136" w:rsidRPr="00F40A33" w:rsidRDefault="00D12136" w:rsidP="00D1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12136" w:rsidRPr="00F40A33" w:rsidRDefault="00D12136" w:rsidP="00D1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в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молекулярной диагностики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возбудителями 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 патогенности</w:t>
            </w:r>
          </w:p>
        </w:tc>
        <w:tc>
          <w:tcPr>
            <w:tcW w:w="3543" w:type="dxa"/>
          </w:tcPr>
          <w:p w:rsidR="00D12136" w:rsidRPr="006F5DEA" w:rsidRDefault="00D12136" w:rsidP="00D12136">
            <w:pPr>
              <w:shd w:val="clear" w:color="auto" w:fill="FFFFFF"/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высшее медицинское. Наличие научных трудов и авторских свидетельств на изобретения, реализованных на практике проектов и разработок в области научных исследований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эпидемиологии, лабораторной диагностике и профилактике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инфекционных болезней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научных трудов и публикаций по результатам исследований по данным направлениям, в изданиях, индексируемых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Российских и международных базах данных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>. Владение базовыми компьютерными программами,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статистическими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методами исследования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Владение английским языком – не ниже возможности чтения специальной литературы.</w:t>
            </w:r>
          </w:p>
        </w:tc>
      </w:tr>
      <w:tr w:rsidR="00D12136" w:rsidRPr="00F40A33" w:rsidTr="00871BBE">
        <w:tc>
          <w:tcPr>
            <w:tcW w:w="1731" w:type="dxa"/>
          </w:tcPr>
          <w:p w:rsidR="00D12136" w:rsidRPr="00F40A33" w:rsidRDefault="00D12136" w:rsidP="00D1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Научно-организационный отдел</w:t>
            </w:r>
          </w:p>
        </w:tc>
        <w:tc>
          <w:tcPr>
            <w:tcW w:w="1417" w:type="dxa"/>
          </w:tcPr>
          <w:p w:rsidR="00D12136" w:rsidRPr="00F40A33" w:rsidRDefault="00D12136" w:rsidP="00D1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научный сотрудник</w:t>
            </w:r>
          </w:p>
          <w:p w:rsidR="00D12136" w:rsidRPr="00F40A33" w:rsidRDefault="00D12136" w:rsidP="00D1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136" w:rsidRPr="00F40A33" w:rsidRDefault="00D12136" w:rsidP="00D1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2136" w:rsidRPr="00F40A33" w:rsidRDefault="00D12136" w:rsidP="00D1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12136" w:rsidRPr="006F5DEA" w:rsidRDefault="00D12136" w:rsidP="00D1213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EA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деятельности научно-исследовательских подразделений</w:t>
            </w:r>
          </w:p>
        </w:tc>
        <w:tc>
          <w:tcPr>
            <w:tcW w:w="3543" w:type="dxa"/>
          </w:tcPr>
          <w:p w:rsidR="00D12136" w:rsidRPr="006F5DEA" w:rsidRDefault="00D12136" w:rsidP="00D12136">
            <w:pPr>
              <w:shd w:val="clear" w:color="auto" w:fill="FFFFFF"/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высшее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биологическое. Наличие ученой степени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кандидата биологических 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научных трудов и авторских свидетельств на изобретения, реализованных на практике проектов и разработок в области научных исследований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эпидемиологии, лабораторной диагностике и профилактике природно-очаговых зоонозов.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научных трудов и публикаций по результатам исследований по данным направлениям, в изданиях, индексируемых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Российских и международных базах данных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>. Владение базовыми компьютерными программами,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статистическими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методами исследования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>. Владение английским языком – не ниже возможности чтения специальной литературы.</w:t>
            </w:r>
          </w:p>
        </w:tc>
      </w:tr>
    </w:tbl>
    <w:p w:rsidR="006414F2" w:rsidRDefault="006414F2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BA4" w:rsidRDefault="00762B3E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A33">
        <w:rPr>
          <w:rFonts w:ascii="Times New Roman" w:hAnsi="Times New Roman" w:cs="Times New Roman"/>
          <w:b/>
          <w:sz w:val="24"/>
          <w:szCs w:val="24"/>
        </w:rPr>
        <w:t xml:space="preserve">Перечень количественных показателей </w:t>
      </w:r>
      <w:r w:rsidR="00240F22" w:rsidRPr="00F40A33">
        <w:rPr>
          <w:rFonts w:ascii="Times New Roman" w:hAnsi="Times New Roman" w:cs="Times New Roman"/>
          <w:b/>
          <w:sz w:val="24"/>
          <w:szCs w:val="24"/>
        </w:rPr>
        <w:t xml:space="preserve">(предполагаемой) </w:t>
      </w:r>
      <w:r w:rsidRPr="00F40A33">
        <w:rPr>
          <w:rFonts w:ascii="Times New Roman" w:hAnsi="Times New Roman" w:cs="Times New Roman"/>
          <w:b/>
          <w:sz w:val="24"/>
          <w:szCs w:val="24"/>
        </w:rPr>
        <w:t>результативности труда научных работников</w:t>
      </w:r>
    </w:p>
    <w:p w:rsidR="00F40A33" w:rsidRPr="00F40A33" w:rsidRDefault="00F40A33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1134"/>
        <w:gridCol w:w="4961"/>
      </w:tblGrid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F40A33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E47BA4" w:rsidRPr="00F40A33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Количественный показатель результативности труда научных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Единица измере</w:t>
            </w:r>
            <w:r w:rsidR="00F40A33">
              <w:rPr>
                <w:rFonts w:ascii="Times New Roman" w:hAnsi="Times New Roman" w:cs="Times New Roman"/>
              </w:rPr>
              <w:t>-</w:t>
            </w:r>
            <w:r w:rsidRPr="00F40A33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" w:name="sub_11001"/>
            <w:r w:rsidRPr="00F40A33">
              <w:rPr>
                <w:rFonts w:ascii="Times New Roman" w:hAnsi="Times New Roman" w:cs="Times New Roman"/>
              </w:rPr>
              <w:t>1.</w:t>
            </w:r>
            <w:bookmarkEnd w:id="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Число публикаций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, индексируемых в российских и международных информационно-аналитических системах научного цитирования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Учитываются все рецензируемые публикации за отчетный период (статьи, обзоры, тезисы докладов, материалы конференций), размещенные в различных российских и международных информационно-аналитических системах научного цитирования. Показателями качества публикаций может являться цитируемость публикаций, импакт-фактор журналов, в которых опубликована статья, а также число статей, опубликованных совместно с зарубежными учеными.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2" w:name="sub_11002"/>
            <w:r w:rsidRPr="00F40A33">
              <w:rPr>
                <w:rFonts w:ascii="Times New Roman" w:hAnsi="Times New Roman" w:cs="Times New Roman"/>
              </w:rPr>
              <w:t>2.</w:t>
            </w:r>
            <w:bookmarkEnd w:id="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Общее количество опубликованных научных произведений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Указываются научные монографии, переводы монографий, научные словари, имеющие международный книжный номер ISB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, подготовленные под редакцией, при авторстве или соавторстве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3" w:name="sub_11006"/>
            <w:r w:rsidRPr="00F40A33">
              <w:rPr>
                <w:rFonts w:ascii="Times New Roman" w:hAnsi="Times New Roman" w:cs="Times New Roman"/>
              </w:rPr>
              <w:t>3.</w:t>
            </w:r>
            <w:bookmarkEnd w:id="3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Количество созданных результатов интеллектуальной деятельности, учтенных в государственных </w:t>
            </w:r>
            <w:r w:rsidRPr="00F40A33">
              <w:rPr>
                <w:rFonts w:ascii="Times New Roman" w:hAnsi="Times New Roman" w:cs="Times New Roman"/>
              </w:rPr>
              <w:lastRenderedPageBreak/>
              <w:t>информационных системах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Учитываются результаты, сведения о которых внесены в единую государственную информационную систему учета научно-исследовательских, опытно-конструкторских и технологических работ гражданского </w:t>
            </w:r>
            <w:r w:rsidRPr="00F40A33">
              <w:rPr>
                <w:rFonts w:ascii="Times New Roman" w:hAnsi="Times New Roman" w:cs="Times New Roman"/>
              </w:rPr>
              <w:lastRenderedPageBreak/>
              <w:t xml:space="preserve">назначения в соответствии с </w:t>
            </w:r>
            <w:hyperlink r:id="rId9" w:history="1">
              <w:r w:rsidRPr="00F40A33">
                <w:rPr>
                  <w:rStyle w:val="a8"/>
                  <w:rFonts w:ascii="Times New Roman" w:hAnsi="Times New Roman"/>
                  <w:color w:val="auto"/>
                </w:rPr>
                <w:t>постановлением</w:t>
              </w:r>
            </w:hyperlink>
            <w:r w:rsidRPr="00F40A33">
              <w:rPr>
                <w:rFonts w:ascii="Times New Roman" w:hAnsi="Times New Roman" w:cs="Times New Roman"/>
              </w:rPr>
              <w:t xml:space="preserve"> Правительства Российской Федерации от 12 апреля 2013 г.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327 "О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назначения" (Собрание законодательства Российской Федерации, 2013,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16, ст. 1956;2014,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47, ст. 6555) и в единый реестр результатов научно-исследовательских, опытно-конструкторских и технологических работ военного, специального и двойного назначения в соответствии с </w:t>
            </w:r>
            <w:hyperlink r:id="rId10" w:history="1">
              <w:r w:rsidRPr="00F40A33">
                <w:rPr>
                  <w:rStyle w:val="a8"/>
                  <w:rFonts w:ascii="Times New Roman" w:hAnsi="Times New Roman"/>
                  <w:color w:val="auto"/>
                </w:rPr>
                <w:t>постановлением</w:t>
              </w:r>
            </w:hyperlink>
            <w:r w:rsidRPr="00F40A33">
              <w:rPr>
                <w:rFonts w:ascii="Times New Roman" w:hAnsi="Times New Roman" w:cs="Times New Roman"/>
              </w:rPr>
              <w:t xml:space="preserve"> Правительства Российской Федерации и от 26 февраля 2002 г.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131 "О государственном учете результатов научно-исследовательских, опытно-конструкторских и технологических работ военного, специального и двойного назначения" (Собрание законодательства Российской Федерации, 2002,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9, ст. 935;2011,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15, ст. 2138;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37, ст. 5242; 2014,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21, ст. 2718) и иными нормативными правовыми актами. Показателями качества могут являться наличие государственной регистрации и правовой охраны в Российской Федерации, за пределами Российской Федерации, а также использование результатов, полученных </w:t>
            </w:r>
            <w:r w:rsidR="004E46C7" w:rsidRPr="00F40A33">
              <w:rPr>
                <w:rFonts w:ascii="Times New Roman" w:hAnsi="Times New Roman" w:cs="Times New Roman"/>
              </w:rPr>
              <w:t>претендентом</w:t>
            </w:r>
            <w:r w:rsidRPr="00F40A33">
              <w:rPr>
                <w:rFonts w:ascii="Times New Roman" w:hAnsi="Times New Roman" w:cs="Times New Roman"/>
              </w:rPr>
              <w:t xml:space="preserve"> и (или) при его участии.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4" w:name="sub_11010"/>
            <w:r w:rsidRPr="00F40A33">
              <w:rPr>
                <w:rFonts w:ascii="Times New Roman" w:hAnsi="Times New Roman" w:cs="Times New Roman"/>
              </w:rPr>
              <w:lastRenderedPageBreak/>
              <w:t>4.</w:t>
            </w:r>
            <w:bookmarkEnd w:id="4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Число научных конференций с международным участием, в организации которых принял участие </w:t>
            </w:r>
            <w:r w:rsidR="004E46C7" w:rsidRPr="00F40A33">
              <w:rPr>
                <w:rFonts w:ascii="Times New Roman" w:hAnsi="Times New Roman" w:cs="Times New Roman"/>
              </w:rPr>
              <w:t>претендент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523A20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Учитываются только научные конференции и симпозиумы, по которым изданы материалы, индексируемые в международных информационно-аналитических системах научного цитирования.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5" w:name="sub_11011"/>
            <w:r w:rsidRPr="00F40A33">
              <w:rPr>
                <w:rFonts w:ascii="Times New Roman" w:hAnsi="Times New Roman" w:cs="Times New Roman"/>
              </w:rPr>
              <w:t>5.</w:t>
            </w:r>
            <w:bookmarkEnd w:id="5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Количество научно-популярных публикаций, подготовленных </w:t>
            </w:r>
            <w:r w:rsidR="004E46C7" w:rsidRPr="00F40A33">
              <w:rPr>
                <w:rFonts w:ascii="Times New Roman" w:hAnsi="Times New Roman" w:cs="Times New Roman"/>
              </w:rPr>
              <w:t>претендентом</w:t>
            </w:r>
            <w:r w:rsidRPr="00F40A33">
              <w:rPr>
                <w:rFonts w:ascii="Times New Roman" w:hAnsi="Times New Roman" w:cs="Times New Roman"/>
              </w:rPr>
              <w:t>, в том числе материалов, комментариев по актуальным вопросам науки и техники в средствах массовой информации федерального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2D408D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Учитываются публикации в изданиях, имеющих международные индексы ISB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>, ISS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 Учитываются репортажи, публикации во всех видах средств массовой информации, включая электронные издания, размещенные в информационно-телекоммуникационной сети Интернет.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6" w:name="sub_11012"/>
            <w:r w:rsidRPr="00F40A33">
              <w:rPr>
                <w:rFonts w:ascii="Times New Roman" w:hAnsi="Times New Roman" w:cs="Times New Roman"/>
              </w:rPr>
              <w:t>6.</w:t>
            </w:r>
            <w:bookmarkEnd w:id="6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Влияние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 xml:space="preserve"> на привлечение финансовых ресурсов в организацию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Указывается объем средств, полученных при участии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, в том числе:</w:t>
            </w:r>
          </w:p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на конкурсной основе, как из бюджетных, так и внебюджетных источников;</w:t>
            </w:r>
          </w:p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в форме договоров на выполнение научно-исследовательских и опытно-конструкторских работ;</w:t>
            </w:r>
            <w:r w:rsidR="002D408D">
              <w:rPr>
                <w:rFonts w:ascii="Times New Roman" w:hAnsi="Times New Roman" w:cs="Times New Roman"/>
              </w:rPr>
              <w:t xml:space="preserve"> </w:t>
            </w:r>
            <w:r w:rsidRPr="00F40A33">
              <w:rPr>
                <w:rFonts w:ascii="Times New Roman" w:hAnsi="Times New Roman" w:cs="Times New Roman"/>
              </w:rPr>
              <w:t>от распоряжения полученными ранее результатами интеллектуальной деятельности по договорам лицензирования, отчуждения исключительных прав;</w:t>
            </w:r>
          </w:p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доходов малых инновационных предприятий, </w:t>
            </w:r>
            <w:r w:rsidRPr="00F40A33">
              <w:rPr>
                <w:rFonts w:ascii="Times New Roman" w:hAnsi="Times New Roman" w:cs="Times New Roman"/>
              </w:rPr>
              <w:lastRenderedPageBreak/>
              <w:t xml:space="preserve">созданных с передачей им результатов интеллектуальной деятельности, полученных при непосредственном участии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.</w:t>
            </w:r>
          </w:p>
        </w:tc>
      </w:tr>
    </w:tbl>
    <w:p w:rsidR="00C62D3A" w:rsidRPr="00F40A33" w:rsidRDefault="00C62D3A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BA4" w:rsidRDefault="002D408D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08D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2D408D" w:rsidRPr="002D408D" w:rsidRDefault="002D408D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Для участия в конкурсе претенденту необходимо разместить на портале вакансий </w:t>
      </w:r>
      <w:r w:rsidRPr="00F40A33">
        <w:rPr>
          <w:rFonts w:ascii="Times New Roman" w:hAnsi="Times New Roman" w:cs="Times New Roman"/>
          <w:b/>
          <w:sz w:val="24"/>
          <w:szCs w:val="24"/>
        </w:rPr>
        <w:t>заявку,</w:t>
      </w:r>
      <w:r w:rsidRPr="00F40A33">
        <w:rPr>
          <w:rFonts w:ascii="Times New Roman" w:hAnsi="Times New Roman" w:cs="Times New Roman"/>
          <w:sz w:val="24"/>
          <w:szCs w:val="24"/>
        </w:rPr>
        <w:t xml:space="preserve"> содержащую: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а) фамилию, имя и отчество (при наличии) претендента;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б) дату рождения претендента;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в) сведения о высшем образовании и квалификации, ученой степени (при наличии) и ученом звании (при наличии);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г) сведения о стаже и опыте работы;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д) сведения об отрасли (области) наук, в которых намерен работать претендент;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е) перечни ранее полученных основных результатов (число публикаций по вопросам профессиональной деятельности, количество результатов интеллектуальной деятельности и сведения об их использовании, количество грантов и (или) договоров на выполнение научно-исследовательских работ, опытно-конструкторских и технологических работ, включая международные проекты, в выполнении которых участвовал претендент, 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претендент, и так далее).</w:t>
      </w:r>
    </w:p>
    <w:p w:rsidR="000D1863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Претендент вправе разместить на портале вакансий автобиографию и иные материалы, которые наиболее полно характеризуют его квалификацию, опыт и результативность.</w:t>
      </w:r>
    </w:p>
    <w:p w:rsidR="000D1863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 Перечень претендентов, подавших заявки на участие в конкурсе, формируется на портале вакансий автоматически.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Размещенная претендентом на портале вакансий заявка автоматически направляется на рассмотрение конкурсной комиссии на официальный адрес электронной почты организации.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Доступ к персональным данным, размещенным претендентом на портале вакансий, а также обработка указанных данных осуществляются в соответствии с законодательством Российской Федерации о персональных данных.</w:t>
      </w:r>
    </w:p>
    <w:p w:rsidR="00C11E94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направления заявки претендент получает электронное подтверждение о ее получении организацией.</w:t>
      </w:r>
    </w:p>
    <w:p w:rsidR="00C11E94" w:rsidRPr="00F40A33" w:rsidRDefault="00C11E94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Если на конкурс не подано ни одной заявки, он признается несостоявшимся.</w:t>
      </w:r>
    </w:p>
    <w:p w:rsidR="00B154D6" w:rsidRDefault="00985FF3" w:rsidP="00F40A3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A33">
        <w:rPr>
          <w:rFonts w:ascii="Times New Roman" w:hAnsi="Times New Roman" w:cs="Times New Roman"/>
          <w:b/>
          <w:sz w:val="24"/>
          <w:szCs w:val="24"/>
        </w:rPr>
        <w:t>Р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>ассмотрени</w:t>
      </w:r>
      <w:r w:rsidRPr="00F40A33">
        <w:rPr>
          <w:rFonts w:ascii="Times New Roman" w:hAnsi="Times New Roman" w:cs="Times New Roman"/>
          <w:b/>
          <w:sz w:val="24"/>
          <w:szCs w:val="24"/>
        </w:rPr>
        <w:t>е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 xml:space="preserve"> заявок</w:t>
      </w:r>
      <w:r w:rsidRPr="00F40A33">
        <w:rPr>
          <w:rFonts w:ascii="Times New Roman" w:hAnsi="Times New Roman" w:cs="Times New Roman"/>
          <w:b/>
          <w:sz w:val="24"/>
          <w:szCs w:val="24"/>
        </w:rPr>
        <w:t>, поданных на участие в конкурсе</w:t>
      </w:r>
      <w:r w:rsidR="002A306F">
        <w:rPr>
          <w:rFonts w:ascii="Times New Roman" w:hAnsi="Times New Roman" w:cs="Times New Roman"/>
          <w:b/>
          <w:sz w:val="24"/>
          <w:szCs w:val="24"/>
        </w:rPr>
        <w:t>,</w:t>
      </w:r>
      <w:r w:rsidRPr="00F40A33">
        <w:rPr>
          <w:rFonts w:ascii="Times New Roman" w:hAnsi="Times New Roman" w:cs="Times New Roman"/>
          <w:b/>
          <w:sz w:val="24"/>
          <w:szCs w:val="24"/>
        </w:rPr>
        <w:t xml:space="preserve"> будет проводит</w:t>
      </w:r>
      <w:r w:rsidR="00383D32" w:rsidRPr="00F40A33">
        <w:rPr>
          <w:rFonts w:ascii="Times New Roman" w:hAnsi="Times New Roman" w:cs="Times New Roman"/>
          <w:b/>
          <w:sz w:val="24"/>
          <w:szCs w:val="24"/>
        </w:rPr>
        <w:t>ь</w:t>
      </w:r>
      <w:r w:rsidRPr="00F40A33">
        <w:rPr>
          <w:rFonts w:ascii="Times New Roman" w:hAnsi="Times New Roman" w:cs="Times New Roman"/>
          <w:b/>
          <w:sz w:val="24"/>
          <w:szCs w:val="24"/>
        </w:rPr>
        <w:t>ся в</w:t>
      </w:r>
      <w:r w:rsidR="002A306F">
        <w:rPr>
          <w:rFonts w:ascii="Times New Roman" w:hAnsi="Times New Roman" w:cs="Times New Roman"/>
          <w:b/>
          <w:sz w:val="24"/>
          <w:szCs w:val="24"/>
        </w:rPr>
        <w:t xml:space="preserve"> сроки не позднее чем</w:t>
      </w:r>
      <w:r w:rsidRPr="00F40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06F">
        <w:rPr>
          <w:rFonts w:ascii="Times New Roman" w:hAnsi="Times New Roman" w:cs="Times New Roman"/>
          <w:b/>
          <w:sz w:val="24"/>
          <w:szCs w:val="24"/>
        </w:rPr>
        <w:t>в течение 1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B154D6">
        <w:rPr>
          <w:rFonts w:ascii="Times New Roman" w:hAnsi="Times New Roman" w:cs="Times New Roman"/>
          <w:b/>
          <w:sz w:val="24"/>
          <w:szCs w:val="24"/>
        </w:rPr>
        <w:t>календарных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 xml:space="preserve"> дней с</w:t>
      </w:r>
      <w:r w:rsidR="0075236F">
        <w:rPr>
          <w:rFonts w:ascii="Times New Roman" w:hAnsi="Times New Roman" w:cs="Times New Roman"/>
          <w:b/>
          <w:sz w:val="24"/>
          <w:szCs w:val="24"/>
        </w:rPr>
        <w:t>о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06F">
        <w:rPr>
          <w:rFonts w:ascii="Times New Roman" w:hAnsi="Times New Roman" w:cs="Times New Roman"/>
          <w:b/>
          <w:sz w:val="24"/>
          <w:szCs w:val="24"/>
        </w:rPr>
        <w:t xml:space="preserve">дня окончания приема 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>заявок</w:t>
      </w:r>
      <w:r w:rsidR="00B154D6">
        <w:rPr>
          <w:rFonts w:ascii="Times New Roman" w:hAnsi="Times New Roman" w:cs="Times New Roman"/>
          <w:b/>
          <w:sz w:val="24"/>
          <w:szCs w:val="24"/>
        </w:rPr>
        <w:t>.</w:t>
      </w:r>
    </w:p>
    <w:p w:rsidR="00383D32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По решению конкурсной комиссии, в случае необходимости</w:t>
      </w:r>
      <w:r w:rsidR="00383D32" w:rsidRPr="00F40A33">
        <w:rPr>
          <w:rFonts w:ascii="Times New Roman" w:hAnsi="Times New Roman" w:cs="Times New Roman"/>
          <w:sz w:val="24"/>
          <w:szCs w:val="24"/>
        </w:rPr>
        <w:t>, возможно</w:t>
      </w:r>
      <w:r w:rsidRPr="00F40A33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383D32" w:rsidRPr="00F40A33">
        <w:rPr>
          <w:rFonts w:ascii="Times New Roman" w:hAnsi="Times New Roman" w:cs="Times New Roman"/>
          <w:sz w:val="24"/>
          <w:szCs w:val="24"/>
        </w:rPr>
        <w:t>е</w:t>
      </w:r>
      <w:r w:rsidRPr="00F40A33">
        <w:rPr>
          <w:rFonts w:ascii="Times New Roman" w:hAnsi="Times New Roman" w:cs="Times New Roman"/>
          <w:sz w:val="24"/>
          <w:szCs w:val="24"/>
        </w:rPr>
        <w:t xml:space="preserve"> собеседования с претендентом, в том числе с использованием информационно-телек</w:t>
      </w:r>
      <w:r w:rsidR="002B0497">
        <w:rPr>
          <w:rFonts w:ascii="Times New Roman" w:hAnsi="Times New Roman" w:cs="Times New Roman"/>
          <w:sz w:val="24"/>
          <w:szCs w:val="24"/>
        </w:rPr>
        <w:t xml:space="preserve">оммуникационной сети </w:t>
      </w:r>
      <w:r w:rsidR="00383D32" w:rsidRPr="00F40A33">
        <w:rPr>
          <w:rFonts w:ascii="Times New Roman" w:hAnsi="Times New Roman" w:cs="Times New Roman"/>
          <w:sz w:val="24"/>
          <w:szCs w:val="24"/>
        </w:rPr>
        <w:t>Интернет.</w:t>
      </w:r>
    </w:p>
    <w:p w:rsidR="000D1863" w:rsidRPr="00F40A33" w:rsidRDefault="00383D32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С</w:t>
      </w:r>
      <w:r w:rsidR="000D1863" w:rsidRPr="00F40A33">
        <w:rPr>
          <w:rFonts w:ascii="Times New Roman" w:hAnsi="Times New Roman" w:cs="Times New Roman"/>
          <w:sz w:val="24"/>
          <w:szCs w:val="24"/>
        </w:rPr>
        <w:t>рок рассмотрения заявок может быть продлен до 30 рабочих дней с даты окончания приема заявок. Информация о продлении срока рассмотрения заявок размещается организацией в информационно-телекоммуникационной сети "Интернет" на своем официальном сайте и на портале вакансий.</w:t>
      </w:r>
    </w:p>
    <w:p w:rsidR="000D1863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07"/>
      <w:bookmarkEnd w:id="7"/>
      <w:r w:rsidRPr="00F40A33">
        <w:rPr>
          <w:rFonts w:ascii="Times New Roman" w:hAnsi="Times New Roman" w:cs="Times New Roman"/>
          <w:sz w:val="24"/>
          <w:szCs w:val="24"/>
        </w:rPr>
        <w:t xml:space="preserve"> По итогам рассмотрения заявок конкурсная комиссия составляет рейтинг претендентов на основе их оценки исходя из сведений, содержащихся в заявке и иных прикрепленных к заявке материалах, и результатов собеседования (при наличии), которые наиболее полно характеризуют квалификацию, опыт и результативность претендента.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Рейтинг составляется на основании суммы балльной оценки, выставленной членами конкурсной комиссии претенденту, включающей:</w:t>
      </w:r>
    </w:p>
    <w:p w:rsidR="000D1863" w:rsidRPr="00F40A33" w:rsidRDefault="00AD2E5C" w:rsidP="00F40A33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1863" w:rsidRPr="00F40A33">
        <w:rPr>
          <w:rFonts w:ascii="Times New Roman" w:hAnsi="Times New Roman" w:cs="Times New Roman"/>
          <w:sz w:val="24"/>
          <w:szCs w:val="24"/>
        </w:rPr>
        <w:t xml:space="preserve">оценку основных результатов, ранее полученных претендентом, сведения о которых направлены им в организацию с учетом значимости таких результатов (соответствия) </w:t>
      </w:r>
    </w:p>
    <w:p w:rsidR="000D1863" w:rsidRPr="00F40A33" w:rsidRDefault="00AD2E5C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1863" w:rsidRPr="00F40A33">
        <w:rPr>
          <w:rFonts w:ascii="Times New Roman" w:hAnsi="Times New Roman" w:cs="Times New Roman"/>
          <w:sz w:val="24"/>
          <w:szCs w:val="24"/>
        </w:rPr>
        <w:t>оценки квалификации и опыта претендента;</w:t>
      </w:r>
    </w:p>
    <w:p w:rsidR="000D1863" w:rsidRPr="00F40A33" w:rsidRDefault="00AD2E5C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D1863" w:rsidRPr="00F40A33">
        <w:rPr>
          <w:rFonts w:ascii="Times New Roman" w:hAnsi="Times New Roman" w:cs="Times New Roman"/>
          <w:sz w:val="24"/>
          <w:szCs w:val="24"/>
        </w:rPr>
        <w:t>оценка результатов собеседования, в случае его проведения</w:t>
      </w:r>
      <w:r w:rsidR="00124E29" w:rsidRPr="00F40A33">
        <w:rPr>
          <w:rFonts w:ascii="Times New Roman" w:hAnsi="Times New Roman" w:cs="Times New Roman"/>
          <w:sz w:val="24"/>
          <w:szCs w:val="24"/>
        </w:rPr>
        <w:t>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Победителем конкурса считается претендент, занявший первое место в рейтинге (далее - победитель). Решение конкурсной комиссии должно включать указание на претендента, занявшего второе место в рейтинге.</w:t>
      </w:r>
    </w:p>
    <w:p w:rsidR="00E0069D" w:rsidRPr="00F40A33" w:rsidRDefault="00E0069D" w:rsidP="00F40A3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A33">
        <w:rPr>
          <w:rFonts w:ascii="Times New Roman" w:hAnsi="Times New Roman" w:cs="Times New Roman"/>
          <w:b/>
          <w:sz w:val="24"/>
          <w:szCs w:val="24"/>
        </w:rPr>
        <w:t xml:space="preserve">            В течение 3 рабочих дней после принятия решения о победителе конкурса организация размещает решение о победителе в информационно-телекоммуникационной сети Интернет</w:t>
      </w:r>
      <w:r w:rsidR="006414F2" w:rsidRPr="00641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b/>
          <w:sz w:val="24"/>
          <w:szCs w:val="24"/>
        </w:rPr>
        <w:t>на своем официальном сайте и на портале вакансий.</w:t>
      </w:r>
    </w:p>
    <w:p w:rsidR="004479E6" w:rsidRPr="00F40A33" w:rsidRDefault="004479E6" w:rsidP="00F40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479E6" w:rsidRPr="00F40A33" w:rsidSect="00F40A33">
      <w:headerReference w:type="default" r:id="rId11"/>
      <w:pgSz w:w="11906" w:h="16838"/>
      <w:pgMar w:top="610" w:right="850" w:bottom="567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DCA" w:rsidRDefault="00277DCA" w:rsidP="00E47BA4">
      <w:pPr>
        <w:spacing w:after="0" w:line="240" w:lineRule="auto"/>
      </w:pPr>
      <w:r>
        <w:separator/>
      </w:r>
    </w:p>
  </w:endnote>
  <w:endnote w:type="continuationSeparator" w:id="0">
    <w:p w:rsidR="00277DCA" w:rsidRDefault="00277DCA" w:rsidP="00E4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DCA" w:rsidRDefault="00277DCA" w:rsidP="00E47BA4">
      <w:pPr>
        <w:spacing w:after="0" w:line="240" w:lineRule="auto"/>
      </w:pPr>
      <w:r>
        <w:separator/>
      </w:r>
    </w:p>
  </w:footnote>
  <w:footnote w:type="continuationSeparator" w:id="0">
    <w:p w:rsidR="00277DCA" w:rsidRDefault="00277DCA" w:rsidP="00E47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8763651"/>
      <w:docPartObj>
        <w:docPartGallery w:val="Page Numbers (Top of Page)"/>
        <w:docPartUnique/>
      </w:docPartObj>
    </w:sdtPr>
    <w:sdtEndPr/>
    <w:sdtContent>
      <w:p w:rsidR="00B55C3D" w:rsidRDefault="00B55C3D">
        <w:pPr>
          <w:pStyle w:val="a4"/>
          <w:jc w:val="center"/>
        </w:pPr>
        <w:r w:rsidRPr="00240F22">
          <w:rPr>
            <w:sz w:val="16"/>
            <w:szCs w:val="16"/>
          </w:rPr>
          <w:fldChar w:fldCharType="begin"/>
        </w:r>
        <w:r w:rsidRPr="00240F22">
          <w:rPr>
            <w:sz w:val="16"/>
            <w:szCs w:val="16"/>
          </w:rPr>
          <w:instrText>PAGE   \* MERGEFORMAT</w:instrText>
        </w:r>
        <w:r w:rsidRPr="00240F22">
          <w:rPr>
            <w:sz w:val="16"/>
            <w:szCs w:val="16"/>
          </w:rPr>
          <w:fldChar w:fldCharType="separate"/>
        </w:r>
        <w:r w:rsidR="00D47DB2">
          <w:rPr>
            <w:noProof/>
            <w:sz w:val="16"/>
            <w:szCs w:val="16"/>
          </w:rPr>
          <w:t>6</w:t>
        </w:r>
        <w:r w:rsidRPr="00240F22">
          <w:rPr>
            <w:sz w:val="16"/>
            <w:szCs w:val="16"/>
          </w:rPr>
          <w:fldChar w:fldCharType="end"/>
        </w:r>
      </w:p>
    </w:sdtContent>
  </w:sdt>
  <w:p w:rsidR="00B55C3D" w:rsidRDefault="00B55C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332D4"/>
    <w:multiLevelType w:val="hybridMultilevel"/>
    <w:tmpl w:val="50B49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1A"/>
    <w:rsid w:val="00001FE7"/>
    <w:rsid w:val="000028A6"/>
    <w:rsid w:val="000064E1"/>
    <w:rsid w:val="00016FF8"/>
    <w:rsid w:val="0002136E"/>
    <w:rsid w:val="00023F2B"/>
    <w:rsid w:val="0003029B"/>
    <w:rsid w:val="00033A61"/>
    <w:rsid w:val="00036CAD"/>
    <w:rsid w:val="00084234"/>
    <w:rsid w:val="000A3358"/>
    <w:rsid w:val="000B20E9"/>
    <w:rsid w:val="000B658D"/>
    <w:rsid w:val="000C4362"/>
    <w:rsid w:val="000D1863"/>
    <w:rsid w:val="000D4068"/>
    <w:rsid w:val="000E1756"/>
    <w:rsid w:val="000E79C7"/>
    <w:rsid w:val="000E7CF9"/>
    <w:rsid w:val="00101270"/>
    <w:rsid w:val="00107905"/>
    <w:rsid w:val="00107D8F"/>
    <w:rsid w:val="0012383B"/>
    <w:rsid w:val="00123A44"/>
    <w:rsid w:val="00124E29"/>
    <w:rsid w:val="00127120"/>
    <w:rsid w:val="00141CB6"/>
    <w:rsid w:val="00155C8F"/>
    <w:rsid w:val="00157759"/>
    <w:rsid w:val="00164BC3"/>
    <w:rsid w:val="00172AAE"/>
    <w:rsid w:val="00174088"/>
    <w:rsid w:val="00182440"/>
    <w:rsid w:val="001920C1"/>
    <w:rsid w:val="0019707B"/>
    <w:rsid w:val="001A7840"/>
    <w:rsid w:val="001B002E"/>
    <w:rsid w:val="001B481E"/>
    <w:rsid w:val="001B5E71"/>
    <w:rsid w:val="001B6A79"/>
    <w:rsid w:val="001C3C5C"/>
    <w:rsid w:val="001C5347"/>
    <w:rsid w:val="001D7AEE"/>
    <w:rsid w:val="001F5AC1"/>
    <w:rsid w:val="00207664"/>
    <w:rsid w:val="00240F22"/>
    <w:rsid w:val="00247EA3"/>
    <w:rsid w:val="002528CE"/>
    <w:rsid w:val="00252EB2"/>
    <w:rsid w:val="00267C85"/>
    <w:rsid w:val="00275277"/>
    <w:rsid w:val="0027619F"/>
    <w:rsid w:val="002777FD"/>
    <w:rsid w:val="00277DCA"/>
    <w:rsid w:val="00280824"/>
    <w:rsid w:val="00285A07"/>
    <w:rsid w:val="00291083"/>
    <w:rsid w:val="00296CEC"/>
    <w:rsid w:val="002A306F"/>
    <w:rsid w:val="002A477B"/>
    <w:rsid w:val="002B01A7"/>
    <w:rsid w:val="002B0497"/>
    <w:rsid w:val="002B0B10"/>
    <w:rsid w:val="002C3C54"/>
    <w:rsid w:val="002D408D"/>
    <w:rsid w:val="002F5481"/>
    <w:rsid w:val="002F6AA9"/>
    <w:rsid w:val="003031DB"/>
    <w:rsid w:val="003070D6"/>
    <w:rsid w:val="003233DE"/>
    <w:rsid w:val="00324716"/>
    <w:rsid w:val="00337401"/>
    <w:rsid w:val="0035625D"/>
    <w:rsid w:val="00367FC1"/>
    <w:rsid w:val="00374DC3"/>
    <w:rsid w:val="00376123"/>
    <w:rsid w:val="00377604"/>
    <w:rsid w:val="00377E36"/>
    <w:rsid w:val="00383D32"/>
    <w:rsid w:val="00391863"/>
    <w:rsid w:val="003A2236"/>
    <w:rsid w:val="003A392D"/>
    <w:rsid w:val="003A7C20"/>
    <w:rsid w:val="003B272F"/>
    <w:rsid w:val="003E50CD"/>
    <w:rsid w:val="003E53DB"/>
    <w:rsid w:val="003F241E"/>
    <w:rsid w:val="00440D5C"/>
    <w:rsid w:val="0044426C"/>
    <w:rsid w:val="004479E6"/>
    <w:rsid w:val="004549F2"/>
    <w:rsid w:val="004774A6"/>
    <w:rsid w:val="004808BD"/>
    <w:rsid w:val="00487D62"/>
    <w:rsid w:val="00495286"/>
    <w:rsid w:val="00495593"/>
    <w:rsid w:val="004A70F3"/>
    <w:rsid w:val="004B058E"/>
    <w:rsid w:val="004E0FCB"/>
    <w:rsid w:val="004E2306"/>
    <w:rsid w:val="004E46C7"/>
    <w:rsid w:val="004F3236"/>
    <w:rsid w:val="00523A20"/>
    <w:rsid w:val="00535092"/>
    <w:rsid w:val="00542CCB"/>
    <w:rsid w:val="005634DF"/>
    <w:rsid w:val="00571502"/>
    <w:rsid w:val="00573CFD"/>
    <w:rsid w:val="005763B3"/>
    <w:rsid w:val="00593E4A"/>
    <w:rsid w:val="005966B6"/>
    <w:rsid w:val="005B352B"/>
    <w:rsid w:val="005D5A6D"/>
    <w:rsid w:val="005E10BF"/>
    <w:rsid w:val="005E6D1C"/>
    <w:rsid w:val="005F3F9F"/>
    <w:rsid w:val="00611BDF"/>
    <w:rsid w:val="00615184"/>
    <w:rsid w:val="00615D53"/>
    <w:rsid w:val="00616C41"/>
    <w:rsid w:val="006266E2"/>
    <w:rsid w:val="00634012"/>
    <w:rsid w:val="00636D7E"/>
    <w:rsid w:val="006414F2"/>
    <w:rsid w:val="006450F3"/>
    <w:rsid w:val="00652D37"/>
    <w:rsid w:val="0066452C"/>
    <w:rsid w:val="00673496"/>
    <w:rsid w:val="00674822"/>
    <w:rsid w:val="00684839"/>
    <w:rsid w:val="00691446"/>
    <w:rsid w:val="00692429"/>
    <w:rsid w:val="0069655D"/>
    <w:rsid w:val="006A2B14"/>
    <w:rsid w:val="006B6142"/>
    <w:rsid w:val="006C215D"/>
    <w:rsid w:val="006D1925"/>
    <w:rsid w:val="006D33F3"/>
    <w:rsid w:val="006D3F07"/>
    <w:rsid w:val="006D50FC"/>
    <w:rsid w:val="006D7887"/>
    <w:rsid w:val="006F5DEA"/>
    <w:rsid w:val="006F6F34"/>
    <w:rsid w:val="0071079B"/>
    <w:rsid w:val="00713F5D"/>
    <w:rsid w:val="0072745B"/>
    <w:rsid w:val="00735B30"/>
    <w:rsid w:val="0075052E"/>
    <w:rsid w:val="007514C2"/>
    <w:rsid w:val="0075236F"/>
    <w:rsid w:val="00753E48"/>
    <w:rsid w:val="00762071"/>
    <w:rsid w:val="00762B3E"/>
    <w:rsid w:val="00781957"/>
    <w:rsid w:val="007946CC"/>
    <w:rsid w:val="007A12B5"/>
    <w:rsid w:val="007B5C68"/>
    <w:rsid w:val="007C0363"/>
    <w:rsid w:val="007C3DF4"/>
    <w:rsid w:val="007C6690"/>
    <w:rsid w:val="007E026E"/>
    <w:rsid w:val="007E1144"/>
    <w:rsid w:val="007E7981"/>
    <w:rsid w:val="007F1F78"/>
    <w:rsid w:val="007F6210"/>
    <w:rsid w:val="00805C06"/>
    <w:rsid w:val="00812B26"/>
    <w:rsid w:val="00833229"/>
    <w:rsid w:val="00842D2C"/>
    <w:rsid w:val="00864210"/>
    <w:rsid w:val="00870FF7"/>
    <w:rsid w:val="008716F3"/>
    <w:rsid w:val="00871BBE"/>
    <w:rsid w:val="008A708C"/>
    <w:rsid w:val="008B29D0"/>
    <w:rsid w:val="008B3A9D"/>
    <w:rsid w:val="008B5662"/>
    <w:rsid w:val="0090112F"/>
    <w:rsid w:val="00910DEE"/>
    <w:rsid w:val="00920C07"/>
    <w:rsid w:val="00933E16"/>
    <w:rsid w:val="0094456D"/>
    <w:rsid w:val="009451B1"/>
    <w:rsid w:val="00947EF2"/>
    <w:rsid w:val="00950CB2"/>
    <w:rsid w:val="00966086"/>
    <w:rsid w:val="00975336"/>
    <w:rsid w:val="00985FF3"/>
    <w:rsid w:val="0099021A"/>
    <w:rsid w:val="00991521"/>
    <w:rsid w:val="009A3AD9"/>
    <w:rsid w:val="009B5B9F"/>
    <w:rsid w:val="009E5C41"/>
    <w:rsid w:val="009F2576"/>
    <w:rsid w:val="009F7352"/>
    <w:rsid w:val="00A04155"/>
    <w:rsid w:val="00A1181E"/>
    <w:rsid w:val="00A11AA5"/>
    <w:rsid w:val="00A1507B"/>
    <w:rsid w:val="00A15304"/>
    <w:rsid w:val="00A207CB"/>
    <w:rsid w:val="00A30E98"/>
    <w:rsid w:val="00A355FD"/>
    <w:rsid w:val="00A432BE"/>
    <w:rsid w:val="00A52139"/>
    <w:rsid w:val="00A5555E"/>
    <w:rsid w:val="00A668B8"/>
    <w:rsid w:val="00A672A7"/>
    <w:rsid w:val="00A73BE0"/>
    <w:rsid w:val="00A745AE"/>
    <w:rsid w:val="00AD1D7B"/>
    <w:rsid w:val="00AD2E5C"/>
    <w:rsid w:val="00AF45C2"/>
    <w:rsid w:val="00AF64B9"/>
    <w:rsid w:val="00B12E8C"/>
    <w:rsid w:val="00B154D6"/>
    <w:rsid w:val="00B2073A"/>
    <w:rsid w:val="00B37981"/>
    <w:rsid w:val="00B40E95"/>
    <w:rsid w:val="00B44A21"/>
    <w:rsid w:val="00B45D94"/>
    <w:rsid w:val="00B55C3D"/>
    <w:rsid w:val="00B56881"/>
    <w:rsid w:val="00B65B00"/>
    <w:rsid w:val="00B87ED3"/>
    <w:rsid w:val="00BA0DC5"/>
    <w:rsid w:val="00BB06AD"/>
    <w:rsid w:val="00BC748F"/>
    <w:rsid w:val="00BD42A0"/>
    <w:rsid w:val="00BE48A6"/>
    <w:rsid w:val="00BE5EB6"/>
    <w:rsid w:val="00BF5F74"/>
    <w:rsid w:val="00BF770F"/>
    <w:rsid w:val="00C11E94"/>
    <w:rsid w:val="00C51A61"/>
    <w:rsid w:val="00C5695B"/>
    <w:rsid w:val="00C62D3A"/>
    <w:rsid w:val="00C6418F"/>
    <w:rsid w:val="00C71B5D"/>
    <w:rsid w:val="00C84335"/>
    <w:rsid w:val="00C86AEA"/>
    <w:rsid w:val="00C926C7"/>
    <w:rsid w:val="00CA2BB3"/>
    <w:rsid w:val="00CA4AE1"/>
    <w:rsid w:val="00CC4251"/>
    <w:rsid w:val="00CD6A5D"/>
    <w:rsid w:val="00CE5A2E"/>
    <w:rsid w:val="00D12136"/>
    <w:rsid w:val="00D36D9C"/>
    <w:rsid w:val="00D44F60"/>
    <w:rsid w:val="00D47DB2"/>
    <w:rsid w:val="00D550E2"/>
    <w:rsid w:val="00D656C9"/>
    <w:rsid w:val="00DA06CF"/>
    <w:rsid w:val="00DC690C"/>
    <w:rsid w:val="00DD33B3"/>
    <w:rsid w:val="00E0069D"/>
    <w:rsid w:val="00E07564"/>
    <w:rsid w:val="00E23C08"/>
    <w:rsid w:val="00E243F5"/>
    <w:rsid w:val="00E47BA4"/>
    <w:rsid w:val="00E60064"/>
    <w:rsid w:val="00E607CA"/>
    <w:rsid w:val="00E64068"/>
    <w:rsid w:val="00E64A3E"/>
    <w:rsid w:val="00E66B0C"/>
    <w:rsid w:val="00E7332F"/>
    <w:rsid w:val="00E75085"/>
    <w:rsid w:val="00E757B9"/>
    <w:rsid w:val="00E76205"/>
    <w:rsid w:val="00E80E05"/>
    <w:rsid w:val="00E85BEE"/>
    <w:rsid w:val="00EA0BFD"/>
    <w:rsid w:val="00EA5DAA"/>
    <w:rsid w:val="00EB1AD6"/>
    <w:rsid w:val="00EB5A86"/>
    <w:rsid w:val="00EF7BC8"/>
    <w:rsid w:val="00F07953"/>
    <w:rsid w:val="00F17A71"/>
    <w:rsid w:val="00F26F46"/>
    <w:rsid w:val="00F37BF9"/>
    <w:rsid w:val="00F40A33"/>
    <w:rsid w:val="00F50376"/>
    <w:rsid w:val="00F50BDE"/>
    <w:rsid w:val="00F54562"/>
    <w:rsid w:val="00F74399"/>
    <w:rsid w:val="00F9183C"/>
    <w:rsid w:val="00F92F20"/>
    <w:rsid w:val="00FA7B07"/>
    <w:rsid w:val="00FB6555"/>
    <w:rsid w:val="00FB7F2A"/>
    <w:rsid w:val="00FC31E6"/>
    <w:rsid w:val="00FD1CE4"/>
    <w:rsid w:val="00FD2FD1"/>
    <w:rsid w:val="00FD6A24"/>
    <w:rsid w:val="00FE47F5"/>
    <w:rsid w:val="00FE4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A875E"/>
  <w15:docId w15:val="{79E0DA69-DF13-47B0-AF75-AA521889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BA4"/>
  </w:style>
  <w:style w:type="paragraph" w:styleId="a6">
    <w:name w:val="footer"/>
    <w:basedOn w:val="a"/>
    <w:link w:val="a7"/>
    <w:uiPriority w:val="99"/>
    <w:unhideWhenUsed/>
    <w:rsid w:val="00E4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BA4"/>
  </w:style>
  <w:style w:type="character" w:customStyle="1" w:styleId="a8">
    <w:name w:val="Гипертекстовая ссылка"/>
    <w:uiPriority w:val="99"/>
    <w:rsid w:val="00E47BA4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E47B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E47B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0D1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b">
    <w:name w:val="Hyperlink"/>
    <w:basedOn w:val="a0"/>
    <w:uiPriority w:val="99"/>
    <w:unhideWhenUsed/>
    <w:rsid w:val="000D186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92F2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5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49F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4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iip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84207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9576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E86B6-A81D-4911-A673-057DCEB9D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2018-07-27T04:29:00Z</cp:lastPrinted>
  <dcterms:created xsi:type="dcterms:W3CDTF">2026-03-11T07:32:00Z</dcterms:created>
  <dcterms:modified xsi:type="dcterms:W3CDTF">2026-03-11T07:51:00Z</dcterms:modified>
</cp:coreProperties>
</file>