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D3" w:rsidRDefault="003B5FD3" w:rsidP="003B5FD3">
      <w:pPr>
        <w:pStyle w:val="a3"/>
      </w:pPr>
      <w:r>
        <w:t>ПРАВИЛА СБОРА И ТРАНСПОРТИРОВКИ КАЛА</w:t>
      </w:r>
    </w:p>
    <w:p w:rsidR="001F797C" w:rsidRDefault="003B5FD3" w:rsidP="003B5FD3">
      <w:pPr>
        <w:jc w:val="center"/>
        <w:rPr>
          <w:rFonts w:ascii="Times New Roman" w:hAnsi="Times New Roman" w:cs="Times New Roman"/>
          <w:b/>
        </w:rPr>
      </w:pPr>
      <w:r w:rsidRPr="003B5FD3">
        <w:rPr>
          <w:rFonts w:ascii="Times New Roman" w:hAnsi="Times New Roman" w:cs="Times New Roman"/>
          <w:b/>
          <w:bCs/>
        </w:rPr>
        <w:t>ДЛЯ ПРОВЕДЕНИЯ ПЦР-АНАЛИЗА</w:t>
      </w:r>
      <w:r w:rsidRPr="003B5F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КИШЕЧНЫЕ ВИРУСЫ</w:t>
      </w:r>
    </w:p>
    <w:p w:rsidR="003B5FD3" w:rsidRDefault="003B5FD3" w:rsidP="003B5F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(РОТА-НОРО-АСТРО)</w:t>
      </w:r>
    </w:p>
    <w:p w:rsidR="003B5FD3" w:rsidRPr="003B5FD3" w:rsidRDefault="003B5FD3" w:rsidP="003B5FD3">
      <w:pPr>
        <w:jc w:val="center"/>
        <w:rPr>
          <w:rFonts w:ascii="Times New Roman" w:hAnsi="Times New Roman" w:cs="Times New Roman"/>
          <w:b/>
        </w:rPr>
      </w:pPr>
    </w:p>
    <w:p w:rsidR="003B5FD3" w:rsidRPr="003B5FD3" w:rsidRDefault="003B5FD3" w:rsidP="003B5F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3B5FD3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Материалом служит кал после естественной дефекации, который собирают в чистый одноразовый контейнер с завинчивающейся крышкой</w:t>
      </w:r>
      <w:r w:rsidRPr="003B5F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5FD3" w:rsidRPr="003B5FD3" w:rsidRDefault="003B5FD3" w:rsidP="003B5F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FD3">
        <w:rPr>
          <w:rFonts w:ascii="Times New Roman" w:hAnsi="Times New Roman" w:cs="Times New Roman"/>
          <w:sz w:val="28"/>
          <w:szCs w:val="28"/>
          <w:shd w:val="clear" w:color="auto" w:fill="FFFFFF"/>
        </w:rPr>
        <w:t>2. На контейнере написать ФИО пациента.</w:t>
      </w:r>
    </w:p>
    <w:p w:rsidR="003B5FD3" w:rsidRDefault="003B5FD3" w:rsidP="003B5F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FD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B5FD3">
        <w:rPr>
          <w:sz w:val="28"/>
          <w:szCs w:val="28"/>
        </w:rPr>
        <w:t xml:space="preserve"> </w:t>
      </w:r>
      <w:r w:rsidRPr="003B5FD3">
        <w:rPr>
          <w:rFonts w:ascii="Times New Roman" w:hAnsi="Times New Roman" w:cs="Times New Roman"/>
          <w:sz w:val="28"/>
          <w:szCs w:val="28"/>
        </w:rPr>
        <w:t>Возможно х</w:t>
      </w:r>
      <w:r w:rsidRPr="003B5FD3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ранение в холодильнике (+4 С) не более 1 суток.</w:t>
      </w:r>
    </w:p>
    <w:p w:rsidR="003B5FD3" w:rsidRPr="00F42FD0" w:rsidRDefault="003B5FD3" w:rsidP="003B5F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Доставка в лабораторию проб осуществляется в любом контейнере</w:t>
      </w:r>
      <w:r w:rsidR="00F42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подписью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(коробка, плотный пакет) с </w:t>
      </w:r>
      <w:r w:rsidR="00F42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напечатанным </w:t>
      </w:r>
      <w:r w:rsidR="00F42FD0" w:rsidRPr="00F42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списком с указанием ФИО, возраста, места работы обследуемых лиц.</w:t>
      </w:r>
    </w:p>
    <w:sectPr w:rsidR="003B5FD3" w:rsidRPr="00F4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D3"/>
    <w:rsid w:val="001F797C"/>
    <w:rsid w:val="003B5FD3"/>
    <w:rsid w:val="00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50171-12A3-4AD2-8E0C-0F27CDB0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B5FD3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3B5FD3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B5F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B5F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2021-02-04T04:45:00Z</dcterms:created>
  <dcterms:modified xsi:type="dcterms:W3CDTF">2021-02-04T04:58:00Z</dcterms:modified>
</cp:coreProperties>
</file>