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ED" w:rsidRDefault="00516577">
      <w:r>
        <w:t>Ссылки на скачивание ПО «Справка БК» и инструкций по их установке и заполнению:</w:t>
      </w:r>
    </w:p>
    <w:p w:rsidR="00516577" w:rsidRDefault="00516577" w:rsidP="00516577">
      <w:pPr>
        <w:pStyle w:val="a3"/>
        <w:numPr>
          <w:ilvl w:val="0"/>
          <w:numId w:val="1"/>
        </w:numPr>
      </w:pPr>
      <w:r>
        <w:t xml:space="preserve">Сайт Президента РФ </w:t>
      </w:r>
      <w:hyperlink r:id="rId6" w:history="1">
        <w:r>
          <w:rPr>
            <w:rStyle w:val="a4"/>
          </w:rPr>
          <w:t>http://www.kremlin.ru/structure/additional/12</w:t>
        </w:r>
      </w:hyperlink>
    </w:p>
    <w:p w:rsidR="00516577" w:rsidRPr="00516577" w:rsidRDefault="00516577" w:rsidP="00516577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Сайт госслужбы </w:t>
      </w:r>
      <w:hyperlink r:id="rId7" w:history="1">
        <w:r>
          <w:rPr>
            <w:rStyle w:val="a4"/>
          </w:rPr>
          <w:t>https://gossluzhba-gov.ru/skachat-spravki-bk/</w:t>
        </w:r>
      </w:hyperlink>
    </w:p>
    <w:sectPr w:rsidR="00516577" w:rsidRPr="0051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0AC"/>
    <w:multiLevelType w:val="hybridMultilevel"/>
    <w:tmpl w:val="B1A4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7"/>
    <w:rsid w:val="00516577"/>
    <w:rsid w:val="00B46E40"/>
    <w:rsid w:val="00D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40"/>
  </w:style>
  <w:style w:type="paragraph" w:styleId="1">
    <w:name w:val="heading 1"/>
    <w:basedOn w:val="a"/>
    <w:link w:val="10"/>
    <w:qFormat/>
    <w:rsid w:val="00B46E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E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65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40"/>
  </w:style>
  <w:style w:type="paragraph" w:styleId="1">
    <w:name w:val="heading 1"/>
    <w:basedOn w:val="a"/>
    <w:link w:val="10"/>
    <w:qFormat/>
    <w:rsid w:val="00B46E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E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65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6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sluzhba-gov.ru/skachat-spravki-b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2020-02-28T07:52:00Z</dcterms:created>
  <dcterms:modified xsi:type="dcterms:W3CDTF">2020-02-28T07:57:00Z</dcterms:modified>
</cp:coreProperties>
</file>